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8076A9" w14:textId="77777777" w:rsidR="009C73CE" w:rsidRDefault="00DA7E99" w:rsidP="00015831">
      <w:pPr>
        <w:spacing w:after="0" w:line="240" w:lineRule="auto"/>
      </w:pPr>
      <w:r>
        <w:rPr>
          <w:b/>
          <w:sz w:val="24"/>
        </w:rPr>
        <w:t>Title:</w:t>
      </w:r>
      <w:r>
        <w:rPr>
          <w:sz w:val="24"/>
        </w:rPr>
        <w:t xml:space="preserve"> </w:t>
      </w:r>
      <w:r>
        <w:rPr>
          <w:b/>
          <w:sz w:val="24"/>
        </w:rPr>
        <w:t>Improving biogeochemical models through single cell-based analyses of marine plankton physiological plasticity, genetic diversity and evolutionary processes</w:t>
      </w:r>
    </w:p>
    <w:p w14:paraId="6354FEB8" w14:textId="77777777" w:rsidR="009C73CE" w:rsidRDefault="009C73CE" w:rsidP="00015831">
      <w:pPr>
        <w:spacing w:after="0" w:line="240" w:lineRule="auto"/>
      </w:pPr>
    </w:p>
    <w:p w14:paraId="4EBCC411" w14:textId="77777777" w:rsidR="00FC559E" w:rsidRDefault="00FC559E" w:rsidP="00015831">
      <w:pPr>
        <w:spacing w:after="0" w:line="240" w:lineRule="auto"/>
        <w:rPr>
          <w:b/>
          <w:sz w:val="24"/>
        </w:rPr>
      </w:pPr>
    </w:p>
    <w:p w14:paraId="3ABA973E" w14:textId="77777777" w:rsidR="009C73CE" w:rsidRDefault="00DA7E99" w:rsidP="00015831">
      <w:pPr>
        <w:spacing w:after="0" w:line="240" w:lineRule="auto"/>
      </w:pPr>
      <w:r>
        <w:rPr>
          <w:b/>
          <w:sz w:val="24"/>
        </w:rPr>
        <w:t>BREAKOUT GROUPS:</w:t>
      </w:r>
    </w:p>
    <w:p w14:paraId="234901E9" w14:textId="77777777" w:rsidR="009C73CE" w:rsidRDefault="009C73CE" w:rsidP="00015831">
      <w:pPr>
        <w:spacing w:after="0" w:line="240" w:lineRule="auto"/>
      </w:pPr>
    </w:p>
    <w:p w14:paraId="42DB200F" w14:textId="77777777" w:rsidR="00FA3E66" w:rsidRPr="00227AE9" w:rsidRDefault="00FA3E66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7AE9">
        <w:rPr>
          <w:rFonts w:ascii="Times New Roman" w:hAnsi="Times New Roman" w:cs="Times New Roman"/>
          <w:color w:val="auto"/>
          <w:sz w:val="24"/>
          <w:szCs w:val="24"/>
        </w:rPr>
        <w:t>Breakout Group #1:</w:t>
      </w:r>
    </w:p>
    <w:p w14:paraId="6B69C62C" w14:textId="77777777" w:rsidR="00D12730" w:rsidRPr="00227AE9" w:rsidRDefault="00FA3E66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What </w:t>
      </w:r>
      <w:r w:rsidR="00D12730" w:rsidRPr="00227AE9">
        <w:rPr>
          <w:rFonts w:ascii="Times New Roman" w:hAnsi="Times New Roman" w:cs="Times New Roman"/>
          <w:color w:val="auto"/>
          <w:sz w:val="24"/>
          <w:szCs w:val="24"/>
        </w:rPr>
        <w:t>are the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 single cell-specific and population-level </w:t>
      </w:r>
      <w:r w:rsidR="003D226C" w:rsidRPr="00227AE9">
        <w:rPr>
          <w:rFonts w:ascii="Times New Roman" w:hAnsi="Times New Roman" w:cs="Times New Roman"/>
          <w:color w:val="auto"/>
          <w:sz w:val="24"/>
          <w:szCs w:val="24"/>
        </w:rPr>
        <w:t>trait</w:t>
      </w:r>
      <w:r w:rsidR="00E102A7" w:rsidRPr="00227AE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3D226C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required for </w:t>
      </w:r>
      <w:r w:rsidR="003D226C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parameterizing </w:t>
      </w:r>
      <w:r w:rsidR="00384401">
        <w:rPr>
          <w:rFonts w:ascii="Times New Roman" w:hAnsi="Times New Roman" w:cs="Times New Roman"/>
          <w:color w:val="auto"/>
          <w:sz w:val="24"/>
          <w:szCs w:val="24"/>
        </w:rPr>
        <w:t>microbial</w:t>
      </w:r>
      <w:r w:rsidR="00384401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226C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“plasticity” </w:t>
      </w:r>
      <w:r w:rsidR="00D12730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3D226C" w:rsidRPr="00227AE9">
        <w:rPr>
          <w:rFonts w:ascii="Times New Roman" w:hAnsi="Times New Roman" w:cs="Times New Roman"/>
          <w:color w:val="auto"/>
          <w:sz w:val="24"/>
          <w:szCs w:val="24"/>
        </w:rPr>
        <w:t>marine biogeochemical models of the current ocean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</w:p>
    <w:p w14:paraId="53E4874F" w14:textId="77777777" w:rsidR="00D12730" w:rsidRPr="00227AE9" w:rsidRDefault="00D12730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127CF53" w14:textId="77777777" w:rsidR="00172E77" w:rsidRDefault="00D12730" w:rsidP="000158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Many modelers view </w:t>
      </w:r>
      <w:r w:rsidR="00384401">
        <w:rPr>
          <w:rFonts w:ascii="Times New Roman" w:hAnsi="Times New Roman" w:cs="Times New Roman"/>
          <w:color w:val="auto"/>
          <w:sz w:val="24"/>
          <w:szCs w:val="24"/>
        </w:rPr>
        <w:t>microbial</w:t>
      </w:r>
      <w:r w:rsidR="00384401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“traits” as size, do they utilize silica etc., can we develop a common language that brings these simplistic ideas to </w:t>
      </w:r>
      <w:r w:rsidR="004C04EC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>more physiological</w:t>
      </w:r>
      <w:r w:rsidR="00172E77" w:rsidRPr="00227AE9">
        <w:rPr>
          <w:rFonts w:ascii="Times New Roman" w:hAnsi="Times New Roman" w:cs="Times New Roman"/>
          <w:color w:val="auto"/>
          <w:sz w:val="24"/>
          <w:szCs w:val="24"/>
        </w:rPr>
        <w:t>ly</w:t>
      </w:r>
      <w:r w:rsidR="00035D34">
        <w:rPr>
          <w:rFonts w:ascii="Times New Roman" w:hAnsi="Times New Roman" w:cs="Times New Roman"/>
          <w:color w:val="auto"/>
          <w:sz w:val="24"/>
          <w:szCs w:val="24"/>
        </w:rPr>
        <w:t>/genetically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 correct </w:t>
      </w:r>
      <w:r w:rsidR="00172E77" w:rsidRPr="00227AE9">
        <w:rPr>
          <w:rFonts w:ascii="Times New Roman" w:hAnsi="Times New Roman" w:cs="Times New Roman"/>
          <w:color w:val="auto"/>
          <w:sz w:val="24"/>
          <w:szCs w:val="24"/>
        </w:rPr>
        <w:t>assignment of traits to major plankton groups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33DDCB" w14:textId="77777777" w:rsidR="00E25411" w:rsidRDefault="00E25411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97713F" w14:textId="77777777" w:rsidR="00E25411" w:rsidRDefault="00E25411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Abbreviated list of traits to start the conversation</w:t>
      </w:r>
    </w:p>
    <w:p w14:paraId="2CE05568" w14:textId="77777777" w:rsidR="00E25411" w:rsidRDefault="00E25411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Cell size</w:t>
      </w:r>
    </w:p>
    <w:p w14:paraId="35393041" w14:textId="77777777" w:rsidR="00E25411" w:rsidRDefault="00E25411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Inorganic nutrient half-saturation concentrations</w:t>
      </w:r>
    </w:p>
    <w:p w14:paraId="6DFCED4D" w14:textId="77777777" w:rsidR="00E25411" w:rsidRDefault="00E25411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Optimum growth temperature (and temperature range, Q10)</w:t>
      </w:r>
    </w:p>
    <w:p w14:paraId="1B288BF3" w14:textId="77777777" w:rsidR="00E25411" w:rsidRDefault="00E25411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Optimal growth irradiance</w:t>
      </w:r>
    </w:p>
    <w:p w14:paraId="7D8DAF2F" w14:textId="77777777" w:rsidR="00E25411" w:rsidRDefault="00E25411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Maximum growth rates</w:t>
      </w:r>
    </w:p>
    <w:p w14:paraId="3F8689F9" w14:textId="77777777" w:rsidR="00E25411" w:rsidRDefault="00E25411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Biomass-specific respiration rates</w:t>
      </w:r>
    </w:p>
    <w:p w14:paraId="2767DE84" w14:textId="77777777" w:rsidR="00E25411" w:rsidRDefault="00E25411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Element quotas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element  per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cell, 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element per cell biovolume)</w:t>
      </w:r>
    </w:p>
    <w:p w14:paraId="56D02540" w14:textId="77777777" w:rsidR="00E25411" w:rsidRDefault="00E25411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pigment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types</w:t>
      </w:r>
    </w:p>
    <w:p w14:paraId="0A31E40A" w14:textId="77777777" w:rsidR="00E25411" w:rsidRDefault="00E25411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Ability to do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mixotrophy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(autotrophs)</w:t>
      </w:r>
    </w:p>
    <w:p w14:paraId="15EAFA11" w14:textId="77777777" w:rsidR="00E25411" w:rsidRPr="00E25411" w:rsidRDefault="00E25411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494CA9" w14:textId="77777777" w:rsidR="00E102A7" w:rsidRPr="00227AE9" w:rsidRDefault="00FA3E66" w:rsidP="000158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How does </w:t>
      </w:r>
      <w:r w:rsidR="004C04EC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the desired list of traits 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compare to the </w:t>
      </w:r>
      <w:r w:rsidR="004C04EC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trait 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>data collected now</w:t>
      </w:r>
      <w:r w:rsidR="00E102A7" w:rsidRPr="00227AE9">
        <w:rPr>
          <w:rFonts w:ascii="Times New Roman" w:hAnsi="Times New Roman" w:cs="Times New Roman"/>
          <w:color w:val="auto"/>
          <w:sz w:val="24"/>
          <w:szCs w:val="24"/>
        </w:rPr>
        <w:t>, and c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>an we recommend improvements?</w:t>
      </w:r>
      <w:r w:rsidR="00E102A7" w:rsidRPr="00227AE9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</w:t>
      </w:r>
    </w:p>
    <w:p w14:paraId="6D0A7BA6" w14:textId="68657E35" w:rsidR="00FC559E" w:rsidRPr="00021E23" w:rsidRDefault="00FC559E" w:rsidP="000158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21E23">
        <w:rPr>
          <w:rFonts w:ascii="Times New Roman" w:hAnsi="Times New Roman" w:cs="Times New Roman"/>
          <w:color w:val="auto"/>
          <w:sz w:val="24"/>
          <w:szCs w:val="24"/>
        </w:rPr>
        <w:t>What type of organized research program might be proposed to most efficiently and effectively address the</w:t>
      </w:r>
      <w:r w:rsidR="00015831">
        <w:rPr>
          <w:rFonts w:ascii="Times New Roman" w:hAnsi="Times New Roman" w:cs="Times New Roman"/>
          <w:color w:val="auto"/>
          <w:sz w:val="24"/>
          <w:szCs w:val="24"/>
        </w:rPr>
        <w:t>se</w:t>
      </w:r>
      <w:r w:rsidRPr="00021E23">
        <w:rPr>
          <w:rFonts w:ascii="Times New Roman" w:hAnsi="Times New Roman" w:cs="Times New Roman"/>
          <w:color w:val="auto"/>
          <w:sz w:val="24"/>
          <w:szCs w:val="24"/>
        </w:rPr>
        <w:t xml:space="preserve"> science needs</w:t>
      </w:r>
      <w:bookmarkStart w:id="0" w:name="_GoBack"/>
      <w:bookmarkEnd w:id="0"/>
      <w:r w:rsidRPr="00021E23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4636713C" w14:textId="77777777" w:rsidR="00FC559E" w:rsidRDefault="00FC559E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31A2F439" w14:textId="77777777" w:rsidR="004A05EB" w:rsidRDefault="004A05EB" w:rsidP="00015831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537FF7FC" w14:textId="77777777" w:rsidR="00FA3E66" w:rsidRPr="00227AE9" w:rsidRDefault="00FA3E66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59711C" w14:textId="77777777" w:rsidR="00FA3E66" w:rsidRPr="00227AE9" w:rsidRDefault="00FA3E66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7AE9">
        <w:rPr>
          <w:rFonts w:ascii="Times New Roman" w:hAnsi="Times New Roman" w:cs="Times New Roman"/>
          <w:color w:val="auto"/>
          <w:sz w:val="24"/>
          <w:szCs w:val="24"/>
        </w:rPr>
        <w:t>Breakout Group #2</w:t>
      </w:r>
    </w:p>
    <w:p w14:paraId="555534F5" w14:textId="1ABE9B0C" w:rsidR="00FA3E66" w:rsidRPr="00227AE9" w:rsidRDefault="003D226C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7C249C">
        <w:rPr>
          <w:rFonts w:ascii="Times New Roman" w:hAnsi="Times New Roman" w:cs="Times New Roman"/>
          <w:color w:val="auto"/>
          <w:sz w:val="24"/>
          <w:szCs w:val="24"/>
        </w:rPr>
        <w:t>genetic</w:t>
      </w:r>
      <w:r w:rsidR="007C249C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>diversity</w:t>
      </w:r>
      <w:r w:rsidR="00E25411">
        <w:rPr>
          <w:rFonts w:ascii="Times New Roman" w:hAnsi="Times New Roman" w:cs="Times New Roman"/>
          <w:color w:val="auto"/>
          <w:sz w:val="24"/>
          <w:szCs w:val="24"/>
        </w:rPr>
        <w:t>, evolution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 and physiological plasticity have similar or different impacts on ocean biogeochemistry, particularly the production and export of particulate organic matter from the surface ocean?</w:t>
      </w:r>
    </w:p>
    <w:p w14:paraId="40DD8986" w14:textId="77777777" w:rsidR="00FA3E66" w:rsidRPr="00227AE9" w:rsidRDefault="00FA3E66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DF1B073" w14:textId="4EC60CF5" w:rsidR="00172E77" w:rsidRPr="0044764A" w:rsidRDefault="008D760D" w:rsidP="000158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764A">
        <w:rPr>
          <w:rFonts w:ascii="Times New Roman" w:hAnsi="Times New Roman" w:cs="Times New Roman"/>
          <w:color w:val="auto"/>
          <w:sz w:val="24"/>
          <w:szCs w:val="24"/>
        </w:rPr>
        <w:t xml:space="preserve">What are the </w:t>
      </w:r>
      <w:r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methods for </w:t>
      </w:r>
      <w:r w:rsid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quantifying</w:t>
      </w:r>
      <w:r w:rsidR="0044764A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</w:t>
      </w:r>
      <w:r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physiological plasticity, genetic diversity and evolution</w:t>
      </w:r>
      <w:r w:rsidR="00172E77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?</w:t>
      </w:r>
    </w:p>
    <w:p w14:paraId="0C0AEC4B" w14:textId="48F21370" w:rsidR="008D760D" w:rsidRPr="0044764A" w:rsidRDefault="00172E77" w:rsidP="000158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H</w:t>
      </w:r>
      <w:r w:rsidR="008D760D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ow are the '</w:t>
      </w:r>
      <w:proofErr w:type="spellStart"/>
      <w:r w:rsidR="008D760D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omic</w:t>
      </w:r>
      <w:proofErr w:type="spellEnd"/>
      <w:r w:rsidR="008D760D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' approaches facilitating </w:t>
      </w:r>
      <w:r w:rsidR="00E25411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our understanding of </w:t>
      </w:r>
      <w:r w:rsidR="00315093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marine biogeochemistry</w:t>
      </w:r>
      <w:r w:rsidR="008D760D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and how do we begin to couple </w:t>
      </w:r>
      <w:proofErr w:type="spellStart"/>
      <w:r w:rsidR="00E25411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omic</w:t>
      </w:r>
      <w:proofErr w:type="spellEnd"/>
      <w:r w:rsidR="00E25411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8D760D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approaches with more traditional </w:t>
      </w:r>
      <w:r w:rsidR="00E25411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methods and </w:t>
      </w:r>
      <w:r w:rsidR="008D760D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measure</w:t>
      </w:r>
      <w:r w:rsidR="00E25411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ments of rate </w:t>
      </w:r>
      <w:r w:rsidR="008D760D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processes</w:t>
      </w:r>
      <w:r w:rsidR="007C249C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?</w:t>
      </w:r>
      <w:r w:rsidR="008D760D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 </w:t>
      </w:r>
    </w:p>
    <w:p w14:paraId="1A17BBC9" w14:textId="1EEBDFCF" w:rsidR="00671C46" w:rsidRPr="0044764A" w:rsidRDefault="00671C46" w:rsidP="000158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What are the interactive effects of biogeography and </w:t>
      </w:r>
      <w:r w:rsidR="007C249C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genetic</w:t>
      </w:r>
      <w:r w:rsidR="007C249C"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 xml:space="preserve"> </w:t>
      </w:r>
      <w:r w:rsidRPr="0044764A">
        <w:rPr>
          <w:rFonts w:ascii="Times New Roman" w:eastAsia="Arial" w:hAnsi="Times New Roman" w:cs="Times New Roman"/>
          <w:color w:val="auto"/>
          <w:sz w:val="24"/>
          <w:szCs w:val="24"/>
          <w:highlight w:val="white"/>
        </w:rPr>
        <w:t>diversity vs. physiological plasticity and its effects on biogeochemistry?</w:t>
      </w:r>
    </w:p>
    <w:p w14:paraId="1B8BCCE3" w14:textId="1D4EDB47" w:rsidR="004E404C" w:rsidRPr="0044764A" w:rsidRDefault="004E404C" w:rsidP="000158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764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What aspects of diversity and/or plasticity need to be (or “are useful to be”?) included in </w:t>
      </w:r>
      <w:r w:rsidR="00E2541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biogeochemical </w:t>
      </w:r>
      <w:r w:rsidRPr="0044764A">
        <w:rPr>
          <w:rFonts w:ascii="Times New Roman" w:eastAsia="Arial" w:hAnsi="Times New Roman" w:cs="Times New Roman"/>
          <w:color w:val="auto"/>
          <w:sz w:val="24"/>
          <w:szCs w:val="24"/>
        </w:rPr>
        <w:t>models?</w:t>
      </w:r>
    </w:p>
    <w:p w14:paraId="5D3FE326" w14:textId="59F24C69" w:rsidR="00FC559E" w:rsidRPr="0044764A" w:rsidRDefault="00FC559E" w:rsidP="000158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4764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What type of </w:t>
      </w:r>
      <w:r w:rsidR="00E25411">
        <w:rPr>
          <w:rFonts w:ascii="Times New Roman" w:hAnsi="Times New Roman" w:cs="Times New Roman"/>
          <w:color w:val="auto"/>
          <w:sz w:val="24"/>
          <w:szCs w:val="24"/>
        </w:rPr>
        <w:t xml:space="preserve">an </w:t>
      </w:r>
      <w:r w:rsidRPr="0044764A">
        <w:rPr>
          <w:rFonts w:ascii="Times New Roman" w:hAnsi="Times New Roman" w:cs="Times New Roman"/>
          <w:color w:val="auto"/>
          <w:sz w:val="24"/>
          <w:szCs w:val="24"/>
        </w:rPr>
        <w:t>organized research program might be proposed to most efficiently and effectively address the</w:t>
      </w:r>
      <w:r w:rsidR="00015831">
        <w:rPr>
          <w:rFonts w:ascii="Times New Roman" w:hAnsi="Times New Roman" w:cs="Times New Roman"/>
          <w:color w:val="auto"/>
          <w:sz w:val="24"/>
          <w:szCs w:val="24"/>
        </w:rPr>
        <w:t>se</w:t>
      </w:r>
      <w:r w:rsidRPr="0044764A">
        <w:rPr>
          <w:rFonts w:ascii="Times New Roman" w:hAnsi="Times New Roman" w:cs="Times New Roman"/>
          <w:color w:val="auto"/>
          <w:sz w:val="24"/>
          <w:szCs w:val="24"/>
        </w:rPr>
        <w:t xml:space="preserve"> science needs?</w:t>
      </w:r>
    </w:p>
    <w:p w14:paraId="76FA1BF7" w14:textId="77777777" w:rsidR="00FC559E" w:rsidRPr="00227AE9" w:rsidRDefault="00FC559E" w:rsidP="00015831">
      <w:pPr>
        <w:pStyle w:val="ListParagraph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40FD9E6" w14:textId="77777777" w:rsidR="00671C46" w:rsidRPr="00227AE9" w:rsidRDefault="00671C46" w:rsidP="00015831">
      <w:pPr>
        <w:pStyle w:val="ListParagraph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F274079" w14:textId="77777777" w:rsidR="008D760D" w:rsidRPr="00227AE9" w:rsidRDefault="008D760D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FE1156F" w14:textId="77777777" w:rsidR="00FA3E66" w:rsidRPr="00227AE9" w:rsidRDefault="00FA3E66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7AE9">
        <w:rPr>
          <w:rFonts w:ascii="Times New Roman" w:hAnsi="Times New Roman" w:cs="Times New Roman"/>
          <w:color w:val="auto"/>
          <w:sz w:val="24"/>
          <w:szCs w:val="24"/>
        </w:rPr>
        <w:t>Breakout Group #3</w:t>
      </w:r>
    </w:p>
    <w:p w14:paraId="390014FF" w14:textId="77777777" w:rsidR="00FA3E66" w:rsidRPr="00227AE9" w:rsidRDefault="00FA3E66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What roles do taxonomic diversity and physiological plasticity play in </w:t>
      </w:r>
      <w:r w:rsidR="00671C46" w:rsidRPr="00227AE9">
        <w:rPr>
          <w:rFonts w:ascii="Times New Roman" w:hAnsi="Times New Roman" w:cs="Times New Roman"/>
          <w:color w:val="auto"/>
          <w:sz w:val="24"/>
          <w:szCs w:val="24"/>
        </w:rPr>
        <w:t>controlling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 the response of </w:t>
      </w:r>
      <w:r w:rsidR="00384401">
        <w:rPr>
          <w:rFonts w:ascii="Times New Roman" w:hAnsi="Times New Roman" w:cs="Times New Roman"/>
          <w:color w:val="auto"/>
          <w:sz w:val="24"/>
          <w:szCs w:val="24"/>
        </w:rPr>
        <w:t>microbial</w:t>
      </w:r>
      <w:r w:rsidR="00384401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communities to </w:t>
      </w:r>
      <w:r w:rsidR="008D760D"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current and future 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>environmental stressors, for example, oxygen minimum zones, ocean acidification, ocean warming, stratification and changing nutrient concentrations</w:t>
      </w:r>
      <w:r w:rsidR="004E404C">
        <w:rPr>
          <w:rFonts w:ascii="Times New Roman" w:hAnsi="Times New Roman" w:cs="Times New Roman"/>
          <w:color w:val="auto"/>
          <w:sz w:val="24"/>
          <w:szCs w:val="24"/>
        </w:rPr>
        <w:t xml:space="preserve"> or supply rates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53325406" w14:textId="77777777" w:rsidR="00FA3E66" w:rsidRPr="00227AE9" w:rsidRDefault="00FA3E66" w:rsidP="000158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FC8AF96" w14:textId="77777777" w:rsidR="00CB5283" w:rsidRDefault="00CB5283" w:rsidP="000158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How to 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>parameterize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acclimation and </w:t>
      </w:r>
      <w:r w:rsidRPr="00227AE9">
        <w:rPr>
          <w:rFonts w:ascii="Times New Roman" w:hAnsi="Times New Roman" w:cs="Times New Roman"/>
          <w:color w:val="auto"/>
          <w:sz w:val="24"/>
          <w:szCs w:val="24"/>
        </w:rPr>
        <w:t>adaptation</w:t>
      </w:r>
      <w:r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24167752" w14:textId="1104F6C5" w:rsidR="008D760D" w:rsidRDefault="006018DA" w:rsidP="000158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What can current </w:t>
      </w:r>
      <w:proofErr w:type="spellStart"/>
      <w:r w:rsidRPr="00227AE9">
        <w:rPr>
          <w:rFonts w:ascii="Times New Roman" w:hAnsi="Times New Roman" w:cs="Times New Roman"/>
          <w:color w:val="auto"/>
          <w:sz w:val="24"/>
          <w:szCs w:val="24"/>
        </w:rPr>
        <w:t>omic</w:t>
      </w:r>
      <w:proofErr w:type="spellEnd"/>
      <w:r w:rsidRPr="00227AE9">
        <w:rPr>
          <w:rFonts w:ascii="Times New Roman" w:hAnsi="Times New Roman" w:cs="Times New Roman"/>
          <w:color w:val="auto"/>
          <w:sz w:val="24"/>
          <w:szCs w:val="24"/>
        </w:rPr>
        <w:t xml:space="preserve"> information tell us about plankton niche separation and the potential for evolution?</w:t>
      </w:r>
    </w:p>
    <w:p w14:paraId="0CEC50C5" w14:textId="09E09BAA" w:rsidR="006622FD" w:rsidRDefault="004E404C" w:rsidP="000158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How should multiple simultaneous effects of different stressors be included</w:t>
      </w:r>
      <w:r w:rsidR="006622FD">
        <w:rPr>
          <w:rFonts w:ascii="Times New Roman" w:hAnsi="Times New Roman" w:cs="Times New Roman"/>
          <w:color w:val="auto"/>
          <w:sz w:val="24"/>
          <w:szCs w:val="24"/>
        </w:rPr>
        <w:t xml:space="preserve"> experimental design</w:t>
      </w:r>
      <w:r w:rsidR="00015831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60E35015" w14:textId="77777777" w:rsidR="004E404C" w:rsidRDefault="006622FD" w:rsidP="000158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How should these multiple stressors (and which) be included</w:t>
      </w:r>
      <w:r w:rsidR="004E404C">
        <w:rPr>
          <w:rFonts w:ascii="Times New Roman" w:hAnsi="Times New Roman" w:cs="Times New Roman"/>
          <w:color w:val="auto"/>
          <w:sz w:val="24"/>
          <w:szCs w:val="24"/>
        </w:rPr>
        <w:t xml:space="preserve"> in models to predict changing biogeochemistry?</w:t>
      </w:r>
    </w:p>
    <w:p w14:paraId="0B843084" w14:textId="08C0726C" w:rsidR="00350960" w:rsidRPr="00227AE9" w:rsidRDefault="00350960" w:rsidP="000158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What type of organized research program might be proposed to most efficiently and effectively address the</w:t>
      </w:r>
      <w:r w:rsidR="00015831">
        <w:rPr>
          <w:rFonts w:ascii="Times New Roman" w:hAnsi="Times New Roman" w:cs="Times New Roman"/>
          <w:color w:val="auto"/>
          <w:sz w:val="24"/>
          <w:szCs w:val="24"/>
        </w:rPr>
        <w:t>se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science needs?</w:t>
      </w:r>
    </w:p>
    <w:p w14:paraId="6945E73B" w14:textId="77777777" w:rsidR="009C73CE" w:rsidRDefault="009C73CE" w:rsidP="00015831">
      <w:pPr>
        <w:spacing w:after="0" w:line="240" w:lineRule="auto"/>
      </w:pPr>
    </w:p>
    <w:p w14:paraId="39C4B3E0" w14:textId="77777777" w:rsidR="009C73CE" w:rsidRDefault="009C73CE" w:rsidP="00015831">
      <w:pPr>
        <w:spacing w:after="0" w:line="240" w:lineRule="auto"/>
      </w:pPr>
    </w:p>
    <w:sectPr w:rsidR="009C73CE" w:rsidSect="004B428D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FC0BF" w14:textId="77777777" w:rsidR="003D43F8" w:rsidRDefault="003D43F8">
      <w:pPr>
        <w:spacing w:after="0" w:line="240" w:lineRule="auto"/>
      </w:pPr>
      <w:r>
        <w:separator/>
      </w:r>
    </w:p>
  </w:endnote>
  <w:endnote w:type="continuationSeparator" w:id="0">
    <w:p w14:paraId="13DFB559" w14:textId="77777777" w:rsidR="003D43F8" w:rsidRDefault="003D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50F98" w14:textId="77777777" w:rsidR="009C73CE" w:rsidRDefault="004A05EB">
    <w:pPr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 w:rsidR="00DA7E99">
      <w:instrText>PAGE</w:instrText>
    </w:r>
    <w:r>
      <w:fldChar w:fldCharType="separate"/>
    </w:r>
    <w:r w:rsidR="00015831">
      <w:rPr>
        <w:noProof/>
      </w:rPr>
      <w:t>1</w:t>
    </w:r>
    <w:r>
      <w:fldChar w:fldCharType="end"/>
    </w:r>
  </w:p>
  <w:p w14:paraId="3973FA95" w14:textId="77777777" w:rsidR="009C73CE" w:rsidRDefault="009C73CE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CA7A4" w14:textId="77777777" w:rsidR="003D43F8" w:rsidRDefault="003D43F8">
      <w:pPr>
        <w:spacing w:after="0" w:line="240" w:lineRule="auto"/>
      </w:pPr>
      <w:r>
        <w:separator/>
      </w:r>
    </w:p>
  </w:footnote>
  <w:footnote w:type="continuationSeparator" w:id="0">
    <w:p w14:paraId="3D7BC663" w14:textId="77777777" w:rsidR="003D43F8" w:rsidRDefault="003D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2B3"/>
    <w:multiLevelType w:val="multilevel"/>
    <w:tmpl w:val="94EA4286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52B62E0"/>
    <w:multiLevelType w:val="hybridMultilevel"/>
    <w:tmpl w:val="828CB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47EBB"/>
    <w:multiLevelType w:val="hybridMultilevel"/>
    <w:tmpl w:val="1A962BB4"/>
    <w:lvl w:ilvl="0" w:tplc="BF827F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D10F4"/>
    <w:multiLevelType w:val="hybridMultilevel"/>
    <w:tmpl w:val="DF74E128"/>
    <w:lvl w:ilvl="0" w:tplc="FD44E4BE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">
    <w:nsid w:val="78C73CA1"/>
    <w:multiLevelType w:val="hybridMultilevel"/>
    <w:tmpl w:val="94784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E"/>
    <w:rsid w:val="0001574A"/>
    <w:rsid w:val="00015831"/>
    <w:rsid w:val="00021E23"/>
    <w:rsid w:val="000242AB"/>
    <w:rsid w:val="00035D34"/>
    <w:rsid w:val="001016B5"/>
    <w:rsid w:val="00172E77"/>
    <w:rsid w:val="001A6FD6"/>
    <w:rsid w:val="001D70D6"/>
    <w:rsid w:val="002060F3"/>
    <w:rsid w:val="00227AE9"/>
    <w:rsid w:val="00252F0B"/>
    <w:rsid w:val="002D0F52"/>
    <w:rsid w:val="00315093"/>
    <w:rsid w:val="00316718"/>
    <w:rsid w:val="003251E8"/>
    <w:rsid w:val="00350960"/>
    <w:rsid w:val="00384401"/>
    <w:rsid w:val="003C2C8A"/>
    <w:rsid w:val="003D226C"/>
    <w:rsid w:val="003D43F8"/>
    <w:rsid w:val="003F7C69"/>
    <w:rsid w:val="0044764A"/>
    <w:rsid w:val="004A05EB"/>
    <w:rsid w:val="004B428D"/>
    <w:rsid w:val="004C04EC"/>
    <w:rsid w:val="004C2775"/>
    <w:rsid w:val="004E404C"/>
    <w:rsid w:val="004F3BEB"/>
    <w:rsid w:val="00536354"/>
    <w:rsid w:val="005B378B"/>
    <w:rsid w:val="006018DA"/>
    <w:rsid w:val="006622FD"/>
    <w:rsid w:val="00671C46"/>
    <w:rsid w:val="00672FDD"/>
    <w:rsid w:val="006930B9"/>
    <w:rsid w:val="006F4CA6"/>
    <w:rsid w:val="0079617B"/>
    <w:rsid w:val="007C1F37"/>
    <w:rsid w:val="007C249C"/>
    <w:rsid w:val="007D18D3"/>
    <w:rsid w:val="007D3578"/>
    <w:rsid w:val="007F1B2B"/>
    <w:rsid w:val="00800600"/>
    <w:rsid w:val="00841F73"/>
    <w:rsid w:val="00890609"/>
    <w:rsid w:val="008C21BD"/>
    <w:rsid w:val="008D28ED"/>
    <w:rsid w:val="008D760D"/>
    <w:rsid w:val="0097295D"/>
    <w:rsid w:val="009C25B8"/>
    <w:rsid w:val="009C73CE"/>
    <w:rsid w:val="00A05249"/>
    <w:rsid w:val="00A44606"/>
    <w:rsid w:val="00B52C11"/>
    <w:rsid w:val="00B60A03"/>
    <w:rsid w:val="00C0633B"/>
    <w:rsid w:val="00C16ED8"/>
    <w:rsid w:val="00CB5283"/>
    <w:rsid w:val="00D12730"/>
    <w:rsid w:val="00D408CE"/>
    <w:rsid w:val="00DA7E99"/>
    <w:rsid w:val="00DE13BB"/>
    <w:rsid w:val="00E102A7"/>
    <w:rsid w:val="00E25411"/>
    <w:rsid w:val="00E406AD"/>
    <w:rsid w:val="00E465F6"/>
    <w:rsid w:val="00EC3B4A"/>
    <w:rsid w:val="00EF520E"/>
    <w:rsid w:val="00F064C8"/>
    <w:rsid w:val="00F66F17"/>
    <w:rsid w:val="00FA3E66"/>
    <w:rsid w:val="00FC559E"/>
    <w:rsid w:val="00FE511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C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0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0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0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00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0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0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0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00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OCB workshop breakout group document_draft.docx</vt:lpstr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OCB workshop breakout group document_draft.docx</dc:title>
  <dc:creator>Mike Lomas</dc:creator>
  <cp:lastModifiedBy>Mike</cp:lastModifiedBy>
  <cp:revision>6</cp:revision>
  <dcterms:created xsi:type="dcterms:W3CDTF">2014-05-23T17:30:00Z</dcterms:created>
  <dcterms:modified xsi:type="dcterms:W3CDTF">2014-05-24T01:29:00Z</dcterms:modified>
</cp:coreProperties>
</file>