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8B" w:rsidRDefault="00C46754">
      <w:pPr>
        <w:spacing w:after="0"/>
        <w:ind w:left="-5" w:hanging="10"/>
      </w:pPr>
      <w:r>
        <w:rPr>
          <w:noProof/>
        </w:rPr>
        <w:drawing>
          <wp:anchor distT="0" distB="0" distL="114300" distR="114300" simplePos="0" relativeHeight="251658240" behindDoc="0" locked="0" layoutInCell="1" allowOverlap="0">
            <wp:simplePos x="0" y="0"/>
            <wp:positionH relativeFrom="column">
              <wp:posOffset>4819346</wp:posOffset>
            </wp:positionH>
            <wp:positionV relativeFrom="paragraph">
              <wp:posOffset>-1259</wp:posOffset>
            </wp:positionV>
            <wp:extent cx="1228407" cy="1125855"/>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228407" cy="1125855"/>
                    </a:xfrm>
                    <a:prstGeom prst="rect">
                      <a:avLst/>
                    </a:prstGeom>
                  </pic:spPr>
                </pic:pic>
              </a:graphicData>
            </a:graphic>
          </wp:anchor>
        </w:drawing>
      </w:r>
      <w:r w:rsidR="00A5115C">
        <w:rPr>
          <w:rFonts w:ascii="Times New Roman" w:eastAsia="Times New Roman" w:hAnsi="Times New Roman" w:cs="Times New Roman"/>
          <w:b/>
          <w:sz w:val="24"/>
        </w:rPr>
        <w:t xml:space="preserve">AT39-03 </w:t>
      </w:r>
      <w:r>
        <w:rPr>
          <w:rFonts w:ascii="Times New Roman" w:eastAsia="Times New Roman" w:hAnsi="Times New Roman" w:cs="Times New Roman"/>
          <w:b/>
          <w:sz w:val="24"/>
        </w:rPr>
        <w:t>R/V Atlantis</w:t>
      </w:r>
      <w:r>
        <w:rPr>
          <w:rFonts w:ascii="Times New Roman" w:eastAsia="Times New Roman" w:hAnsi="Times New Roman" w:cs="Times New Roman"/>
          <w:b/>
          <w:sz w:val="48"/>
        </w:rPr>
        <w:t xml:space="preserve"> </w:t>
      </w:r>
    </w:p>
    <w:p w:rsidR="003E798B" w:rsidRDefault="00C46754">
      <w:pPr>
        <w:spacing w:after="0"/>
        <w:ind w:left="-5" w:right="-3079" w:hanging="10"/>
      </w:pPr>
      <w:r>
        <w:rPr>
          <w:rFonts w:ascii="Times New Roman" w:eastAsia="Times New Roman" w:hAnsi="Times New Roman" w:cs="Times New Roman"/>
          <w:color w:val="1F497D"/>
          <w:sz w:val="24"/>
        </w:rPr>
        <w:t xml:space="preserve">Pre-Cruise Meeting: </w:t>
      </w:r>
      <w:r w:rsidR="00A5115C">
        <w:rPr>
          <w:rFonts w:ascii="Times New Roman" w:eastAsia="Times New Roman" w:hAnsi="Times New Roman" w:cs="Times New Roman"/>
          <w:color w:val="1F497D"/>
          <w:sz w:val="24"/>
        </w:rPr>
        <w:t>Wednesday 7/19/17</w:t>
      </w:r>
    </w:p>
    <w:p w:rsidR="003E798B" w:rsidRDefault="00A5115C">
      <w:pPr>
        <w:spacing w:after="0"/>
        <w:ind w:left="-5" w:right="-3079" w:hanging="10"/>
      </w:pPr>
      <w:r>
        <w:rPr>
          <w:rFonts w:ascii="Times New Roman" w:eastAsia="Times New Roman" w:hAnsi="Times New Roman" w:cs="Times New Roman"/>
          <w:color w:val="1F497D"/>
          <w:sz w:val="24"/>
        </w:rPr>
        <w:t>Port Office</w:t>
      </w:r>
    </w:p>
    <w:p w:rsidR="003E798B" w:rsidRDefault="00C46754">
      <w:pPr>
        <w:spacing w:after="0"/>
      </w:pPr>
      <w:r>
        <w:rPr>
          <w:rFonts w:ascii="Times New Roman" w:eastAsia="Times New Roman" w:hAnsi="Times New Roman" w:cs="Times New Roman"/>
          <w:color w:val="1F497D"/>
          <w:sz w:val="24"/>
        </w:rPr>
        <w:t xml:space="preserve"> </w:t>
      </w:r>
    </w:p>
    <w:p w:rsidR="003E798B" w:rsidRDefault="00C46754">
      <w:pPr>
        <w:spacing w:after="11" w:line="249" w:lineRule="auto"/>
        <w:ind w:left="-5" w:hanging="10"/>
      </w:pPr>
      <w:r>
        <w:rPr>
          <w:rFonts w:ascii="Times New Roman" w:eastAsia="Times New Roman" w:hAnsi="Times New Roman" w:cs="Times New Roman"/>
          <w:sz w:val="24"/>
        </w:rPr>
        <w:t xml:space="preserve">Agenda Items </w:t>
      </w:r>
    </w:p>
    <w:p w:rsidR="003E798B" w:rsidRDefault="00C46754">
      <w:pPr>
        <w:spacing w:after="0"/>
      </w:pPr>
      <w:r>
        <w:rPr>
          <w:rFonts w:ascii="Times New Roman" w:eastAsia="Times New Roman" w:hAnsi="Times New Roman" w:cs="Times New Roman"/>
          <w:sz w:val="24"/>
        </w:rPr>
        <w:t xml:space="preserve"> </w:t>
      </w:r>
    </w:p>
    <w:p w:rsidR="00A5115C" w:rsidRPr="00A5115C" w:rsidRDefault="00C46754" w:rsidP="00A5115C">
      <w:pPr>
        <w:spacing w:after="0"/>
        <w:ind w:left="-5" w:hanging="10"/>
      </w:pPr>
      <w:r>
        <w:rPr>
          <w:rFonts w:ascii="Times New Roman" w:eastAsia="Times New Roman" w:hAnsi="Times New Roman" w:cs="Times New Roman"/>
          <w:b/>
          <w:sz w:val="24"/>
        </w:rPr>
        <w:t>Mission Objectives:</w:t>
      </w:r>
      <w:r>
        <w:rPr>
          <w:rFonts w:ascii="Times New Roman" w:eastAsia="Times New Roman" w:hAnsi="Times New Roman" w:cs="Times New Roman"/>
          <w:sz w:val="24"/>
        </w:rPr>
        <w:t xml:space="preserve">   </w:t>
      </w:r>
    </w:p>
    <w:p w:rsidR="00A5115C" w:rsidRPr="00A5115C" w:rsidRDefault="00A5115C" w:rsidP="00A5115C">
      <w:pPr>
        <w:spacing w:after="0" w:line="240" w:lineRule="auto"/>
        <w:rPr>
          <w:rFonts w:ascii="Times New Roman" w:eastAsia="Times New Roman" w:hAnsi="Times New Roman" w:cs="Times New Roman"/>
          <w:sz w:val="24"/>
        </w:rPr>
      </w:pPr>
      <w:r w:rsidRPr="00A5115C">
        <w:rPr>
          <w:rFonts w:ascii="Times New Roman" w:eastAsia="Times New Roman" w:hAnsi="Times New Roman" w:cs="Times New Roman"/>
          <w:sz w:val="24"/>
        </w:rPr>
        <w:t>1)         Recover the Argentine Basin Surfac</w:t>
      </w:r>
      <w:r>
        <w:rPr>
          <w:rFonts w:ascii="Times New Roman" w:eastAsia="Times New Roman" w:hAnsi="Times New Roman" w:cs="Times New Roman"/>
          <w:sz w:val="24"/>
        </w:rPr>
        <w:t>e Mooring, GA01SUMO-00003</w:t>
      </w:r>
    </w:p>
    <w:p w:rsidR="00A5115C" w:rsidRPr="00A5115C" w:rsidRDefault="00A5115C" w:rsidP="00A5115C">
      <w:pPr>
        <w:spacing w:after="0" w:line="240" w:lineRule="auto"/>
        <w:rPr>
          <w:rFonts w:ascii="Times New Roman" w:eastAsia="Times New Roman" w:hAnsi="Times New Roman" w:cs="Times New Roman"/>
          <w:sz w:val="24"/>
        </w:rPr>
      </w:pPr>
      <w:r w:rsidRPr="00A5115C">
        <w:rPr>
          <w:rFonts w:ascii="Times New Roman" w:eastAsia="Times New Roman" w:hAnsi="Times New Roman" w:cs="Times New Roman"/>
          <w:sz w:val="24"/>
        </w:rPr>
        <w:t>2)         Recover the Argentine Basin P</w:t>
      </w:r>
      <w:r>
        <w:rPr>
          <w:rFonts w:ascii="Times New Roman" w:eastAsia="Times New Roman" w:hAnsi="Times New Roman" w:cs="Times New Roman"/>
          <w:sz w:val="24"/>
        </w:rPr>
        <w:t>rofiler Mooring, GA02HYPM-00003</w:t>
      </w:r>
    </w:p>
    <w:p w:rsidR="00A5115C" w:rsidRPr="00A5115C" w:rsidRDefault="00A5115C" w:rsidP="00A5115C">
      <w:pPr>
        <w:spacing w:after="0" w:line="240" w:lineRule="auto"/>
        <w:rPr>
          <w:rFonts w:ascii="Times New Roman" w:eastAsia="Times New Roman" w:hAnsi="Times New Roman" w:cs="Times New Roman"/>
          <w:sz w:val="24"/>
        </w:rPr>
      </w:pPr>
      <w:r w:rsidRPr="00A5115C">
        <w:rPr>
          <w:rFonts w:ascii="Times New Roman" w:eastAsia="Times New Roman" w:hAnsi="Times New Roman" w:cs="Times New Roman"/>
          <w:sz w:val="24"/>
        </w:rPr>
        <w:t>3)         Recover the Argentine Basin P</w:t>
      </w:r>
      <w:r>
        <w:rPr>
          <w:rFonts w:ascii="Times New Roman" w:eastAsia="Times New Roman" w:hAnsi="Times New Roman" w:cs="Times New Roman"/>
          <w:sz w:val="24"/>
        </w:rPr>
        <w:t>rofiler Mooring, GA02HYPM-00002</w:t>
      </w:r>
    </w:p>
    <w:p w:rsidR="00A5115C" w:rsidRPr="00A5115C" w:rsidRDefault="00A5115C" w:rsidP="00A5115C">
      <w:pPr>
        <w:spacing w:after="0" w:line="240" w:lineRule="auto"/>
        <w:rPr>
          <w:rFonts w:ascii="Times New Roman" w:eastAsia="Times New Roman" w:hAnsi="Times New Roman" w:cs="Times New Roman"/>
          <w:sz w:val="24"/>
        </w:rPr>
      </w:pPr>
      <w:r w:rsidRPr="00A5115C">
        <w:rPr>
          <w:rFonts w:ascii="Times New Roman" w:eastAsia="Times New Roman" w:hAnsi="Times New Roman" w:cs="Times New Roman"/>
          <w:sz w:val="24"/>
        </w:rPr>
        <w:t>4)         Recover the Argentine Basin Fla</w:t>
      </w:r>
      <w:r>
        <w:rPr>
          <w:rFonts w:ascii="Times New Roman" w:eastAsia="Times New Roman" w:hAnsi="Times New Roman" w:cs="Times New Roman"/>
          <w:sz w:val="24"/>
        </w:rPr>
        <w:t>nking Mooring A, GA03FLMA-00003</w:t>
      </w:r>
    </w:p>
    <w:p w:rsidR="00A5115C" w:rsidRPr="00A5115C" w:rsidRDefault="00A5115C" w:rsidP="00A5115C">
      <w:pPr>
        <w:spacing w:after="0" w:line="240" w:lineRule="auto"/>
        <w:rPr>
          <w:rFonts w:ascii="Times New Roman" w:eastAsia="Times New Roman" w:hAnsi="Times New Roman" w:cs="Times New Roman"/>
          <w:sz w:val="24"/>
        </w:rPr>
      </w:pPr>
      <w:r w:rsidRPr="00A5115C">
        <w:rPr>
          <w:rFonts w:ascii="Times New Roman" w:eastAsia="Times New Roman" w:hAnsi="Times New Roman" w:cs="Times New Roman"/>
          <w:sz w:val="24"/>
        </w:rPr>
        <w:t>5)         Recover the Argentine Basin Fla</w:t>
      </w:r>
      <w:r>
        <w:rPr>
          <w:rFonts w:ascii="Times New Roman" w:eastAsia="Times New Roman" w:hAnsi="Times New Roman" w:cs="Times New Roman"/>
          <w:sz w:val="24"/>
        </w:rPr>
        <w:t>nking Mooring B, GA03FLMB-00003</w:t>
      </w:r>
    </w:p>
    <w:p w:rsidR="00A5115C" w:rsidRPr="00A5115C" w:rsidRDefault="00A5115C" w:rsidP="00A5115C">
      <w:pPr>
        <w:spacing w:after="0" w:line="240" w:lineRule="auto"/>
        <w:rPr>
          <w:rFonts w:ascii="Times New Roman" w:eastAsia="Times New Roman" w:hAnsi="Times New Roman" w:cs="Times New Roman"/>
          <w:sz w:val="24"/>
        </w:rPr>
      </w:pPr>
      <w:r w:rsidRPr="00A5115C">
        <w:rPr>
          <w:rFonts w:ascii="Times New Roman" w:eastAsia="Times New Roman" w:hAnsi="Times New Roman" w:cs="Times New Roman"/>
          <w:sz w:val="24"/>
        </w:rPr>
        <w:t>6)         Recov</w:t>
      </w:r>
      <w:r>
        <w:rPr>
          <w:rFonts w:ascii="Times New Roman" w:eastAsia="Times New Roman" w:hAnsi="Times New Roman" w:cs="Times New Roman"/>
          <w:sz w:val="24"/>
        </w:rPr>
        <w:t>er glider (#364) that is adrift</w:t>
      </w:r>
    </w:p>
    <w:p w:rsidR="00A5115C" w:rsidRPr="00A5115C" w:rsidRDefault="00A5115C" w:rsidP="00A5115C">
      <w:pPr>
        <w:spacing w:after="0" w:line="240" w:lineRule="auto"/>
        <w:rPr>
          <w:rFonts w:ascii="Times New Roman" w:eastAsia="Times New Roman" w:hAnsi="Times New Roman" w:cs="Times New Roman"/>
          <w:sz w:val="24"/>
        </w:rPr>
      </w:pPr>
      <w:r w:rsidRPr="00A5115C">
        <w:rPr>
          <w:rFonts w:ascii="Times New Roman" w:eastAsia="Times New Roman" w:hAnsi="Times New Roman" w:cs="Times New Roman"/>
          <w:sz w:val="24"/>
        </w:rPr>
        <w:t>7)         Conduct ship vs buoy meteorological comparison</w:t>
      </w:r>
      <w:r>
        <w:rPr>
          <w:rFonts w:ascii="Times New Roman" w:eastAsia="Times New Roman" w:hAnsi="Times New Roman" w:cs="Times New Roman"/>
          <w:sz w:val="24"/>
        </w:rPr>
        <w:t>s at the Surface Mooring sites.</w:t>
      </w:r>
    </w:p>
    <w:p w:rsidR="00A5115C" w:rsidRPr="00A5115C" w:rsidRDefault="00A5115C" w:rsidP="00A5115C">
      <w:pPr>
        <w:spacing w:after="0" w:line="240" w:lineRule="auto"/>
        <w:rPr>
          <w:rFonts w:ascii="Times New Roman" w:eastAsia="Times New Roman" w:hAnsi="Times New Roman" w:cs="Times New Roman"/>
          <w:sz w:val="24"/>
        </w:rPr>
      </w:pPr>
      <w:r w:rsidRPr="00A5115C">
        <w:rPr>
          <w:rFonts w:ascii="Times New Roman" w:eastAsia="Times New Roman" w:hAnsi="Times New Roman" w:cs="Times New Roman"/>
          <w:sz w:val="24"/>
        </w:rPr>
        <w:t>8)         Conduct CTD casts with water sampling at the recovery sites, including glider (except GA02HYPM-00002 to avoid entanglement with broken mooring).</w:t>
      </w:r>
    </w:p>
    <w:p w:rsidR="003E798B" w:rsidRDefault="00A5115C" w:rsidP="00A5115C">
      <w:pPr>
        <w:spacing w:after="0" w:line="240" w:lineRule="auto"/>
      </w:pPr>
      <w:r w:rsidRPr="00A5115C">
        <w:rPr>
          <w:rFonts w:ascii="Times New Roman" w:eastAsia="Times New Roman" w:hAnsi="Times New Roman" w:cs="Times New Roman"/>
          <w:sz w:val="24"/>
        </w:rPr>
        <w:t xml:space="preserve">9)         Ancillary projects include the deployments of 8 Argo floats and 2 drifters. Launch locations are TBD at the time of this writing, but are not to impact the work for OOI. </w:t>
      </w:r>
      <w:r w:rsidR="00C46754">
        <w:rPr>
          <w:rFonts w:ascii="Times New Roman" w:eastAsia="Times New Roman" w:hAnsi="Times New Roman" w:cs="Times New Roman"/>
          <w:sz w:val="24"/>
        </w:rPr>
        <w:t xml:space="preserve"> </w:t>
      </w:r>
    </w:p>
    <w:p w:rsidR="00A5115C" w:rsidRDefault="00A5115C">
      <w:pPr>
        <w:spacing w:after="0"/>
        <w:rPr>
          <w:rFonts w:ascii="Times New Roman" w:eastAsia="Times New Roman" w:hAnsi="Times New Roman" w:cs="Times New Roman"/>
          <w:b/>
          <w:sz w:val="24"/>
          <w:u w:val="single" w:color="000000"/>
        </w:rPr>
      </w:pPr>
    </w:p>
    <w:p w:rsidR="003E798B" w:rsidRDefault="00C46754">
      <w:pPr>
        <w:spacing w:after="0"/>
      </w:pPr>
      <w:r>
        <w:rPr>
          <w:rFonts w:ascii="Times New Roman" w:eastAsia="Times New Roman" w:hAnsi="Times New Roman" w:cs="Times New Roman"/>
          <w:b/>
          <w:sz w:val="24"/>
          <w:u w:val="single" w:color="000000"/>
        </w:rPr>
        <w:t>Science Activities</w:t>
      </w:r>
      <w:r>
        <w:rPr>
          <w:rFonts w:ascii="Times New Roman" w:eastAsia="Times New Roman" w:hAnsi="Times New Roman" w:cs="Times New Roman"/>
          <w:b/>
          <w:sz w:val="24"/>
        </w:rPr>
        <w:t xml:space="preserve"> </w:t>
      </w:r>
    </w:p>
    <w:p w:rsidR="003E798B" w:rsidRDefault="00C46754">
      <w:pPr>
        <w:spacing w:after="0"/>
      </w:pPr>
      <w:r>
        <w:rPr>
          <w:rFonts w:ascii="Times New Roman" w:eastAsia="Times New Roman" w:hAnsi="Times New Roman" w:cs="Times New Roman"/>
          <w:sz w:val="24"/>
        </w:rPr>
        <w:t xml:space="preserve"> </w:t>
      </w:r>
    </w:p>
    <w:p w:rsidR="00A5115C" w:rsidRPr="00A5115C" w:rsidRDefault="00A5115C" w:rsidP="00A5115C">
      <w:pPr>
        <w:spacing w:after="0"/>
        <w:ind w:left="-5" w:hanging="10"/>
        <w:rPr>
          <w:rFonts w:ascii="Times New Roman" w:eastAsia="Times New Roman" w:hAnsi="Times New Roman" w:cs="Times New Roman"/>
          <w:sz w:val="24"/>
        </w:rPr>
      </w:pPr>
      <w:r w:rsidRPr="00A5115C">
        <w:rPr>
          <w:rFonts w:ascii="Times New Roman" w:eastAsia="Times New Roman" w:hAnsi="Times New Roman" w:cs="Times New Roman"/>
          <w:sz w:val="24"/>
        </w:rPr>
        <w:t>Five mooring ops (4 subsurface, one surface). Moorings are full depth (~5,200 m). One subsurface mooring has failed and dragging ops may be needed.</w:t>
      </w:r>
    </w:p>
    <w:p w:rsidR="00A5115C" w:rsidRPr="00A5115C" w:rsidRDefault="00A5115C" w:rsidP="00A5115C">
      <w:pPr>
        <w:spacing w:after="0"/>
        <w:ind w:left="-5" w:hanging="10"/>
        <w:rPr>
          <w:rFonts w:ascii="Times New Roman" w:eastAsia="Times New Roman" w:hAnsi="Times New Roman" w:cs="Times New Roman"/>
          <w:sz w:val="24"/>
        </w:rPr>
      </w:pPr>
      <w:r w:rsidRPr="00A5115C">
        <w:rPr>
          <w:rFonts w:ascii="Times New Roman" w:eastAsia="Times New Roman" w:hAnsi="Times New Roman" w:cs="Times New Roman"/>
          <w:sz w:val="24"/>
        </w:rPr>
        <w:t>Acoustic communications will be important to establish status of moorings by talking to acoustic releases and to instruments on the mooring line at each mooring.</w:t>
      </w:r>
    </w:p>
    <w:p w:rsidR="00A5115C" w:rsidRPr="00A5115C" w:rsidRDefault="00A5115C" w:rsidP="00A5115C">
      <w:pPr>
        <w:spacing w:after="0"/>
        <w:ind w:left="-5" w:hanging="10"/>
        <w:rPr>
          <w:rFonts w:ascii="Times New Roman" w:eastAsia="Times New Roman" w:hAnsi="Times New Roman" w:cs="Times New Roman"/>
          <w:sz w:val="24"/>
        </w:rPr>
      </w:pPr>
      <w:r w:rsidRPr="00A5115C">
        <w:rPr>
          <w:rFonts w:ascii="Times New Roman" w:eastAsia="Times New Roman" w:hAnsi="Times New Roman" w:cs="Times New Roman"/>
          <w:sz w:val="24"/>
        </w:rPr>
        <w:t>CTD casts with water samples will be done at each mooring (except failed one) to establish validation/calibration of subsurface instruments prior to recovery. One CTD cast will go down to ~5000m.</w:t>
      </w:r>
    </w:p>
    <w:p w:rsidR="00A5115C" w:rsidRPr="00A5115C" w:rsidRDefault="00A5115C" w:rsidP="00A5115C">
      <w:pPr>
        <w:spacing w:after="0"/>
        <w:ind w:left="-5" w:hanging="10"/>
        <w:rPr>
          <w:rFonts w:ascii="Times New Roman" w:eastAsia="Times New Roman" w:hAnsi="Times New Roman" w:cs="Times New Roman"/>
          <w:sz w:val="24"/>
        </w:rPr>
      </w:pPr>
      <w:r w:rsidRPr="00A5115C">
        <w:rPr>
          <w:rFonts w:ascii="Times New Roman" w:eastAsia="Times New Roman" w:hAnsi="Times New Roman" w:cs="Times New Roman"/>
          <w:sz w:val="24"/>
        </w:rPr>
        <w:t xml:space="preserve">Comparison between meteorological and oceanographic (ADCP, TSG, CO2, </w:t>
      </w:r>
      <w:proofErr w:type="spellStart"/>
      <w:r w:rsidRPr="00A5115C">
        <w:rPr>
          <w:rFonts w:ascii="Times New Roman" w:eastAsia="Times New Roman" w:hAnsi="Times New Roman" w:cs="Times New Roman"/>
          <w:sz w:val="24"/>
        </w:rPr>
        <w:t>fluorometer</w:t>
      </w:r>
      <w:proofErr w:type="spellEnd"/>
      <w:r w:rsidRPr="00A5115C">
        <w:rPr>
          <w:rFonts w:ascii="Times New Roman" w:eastAsia="Times New Roman" w:hAnsi="Times New Roman" w:cs="Times New Roman"/>
          <w:sz w:val="24"/>
        </w:rPr>
        <w:t xml:space="preserve">, </w:t>
      </w:r>
      <w:proofErr w:type="spellStart"/>
      <w:r w:rsidRPr="00A5115C">
        <w:rPr>
          <w:rFonts w:ascii="Times New Roman" w:eastAsia="Times New Roman" w:hAnsi="Times New Roman" w:cs="Times New Roman"/>
          <w:sz w:val="24"/>
        </w:rPr>
        <w:t>etc</w:t>
      </w:r>
      <w:proofErr w:type="spellEnd"/>
      <w:r w:rsidRPr="00A5115C">
        <w:rPr>
          <w:rFonts w:ascii="Times New Roman" w:eastAsia="Times New Roman" w:hAnsi="Times New Roman" w:cs="Times New Roman"/>
          <w:sz w:val="24"/>
        </w:rPr>
        <w:t>) measurements from the ship and the surface buoy (SUMO 3). Will require ship to hove to 1/2 nm downwind of buoy for ~ 24 hours.</w:t>
      </w:r>
    </w:p>
    <w:p w:rsidR="00A5115C" w:rsidRPr="00A5115C" w:rsidRDefault="00A5115C" w:rsidP="00A5115C">
      <w:pPr>
        <w:spacing w:after="0"/>
        <w:ind w:left="-5" w:hanging="10"/>
        <w:rPr>
          <w:rFonts w:ascii="Times New Roman" w:eastAsia="Times New Roman" w:hAnsi="Times New Roman" w:cs="Times New Roman"/>
          <w:sz w:val="24"/>
        </w:rPr>
      </w:pPr>
      <w:r w:rsidRPr="00A5115C">
        <w:rPr>
          <w:rFonts w:ascii="Times New Roman" w:eastAsia="Times New Roman" w:hAnsi="Times New Roman" w:cs="Times New Roman"/>
          <w:sz w:val="24"/>
        </w:rPr>
        <w:t>Recovery of glider that drifted away from OOI mooring array. CTD cast prior to recovery is desired.</w:t>
      </w:r>
    </w:p>
    <w:p w:rsidR="00A5115C" w:rsidRPr="00A5115C" w:rsidRDefault="00A5115C" w:rsidP="00A5115C">
      <w:pPr>
        <w:spacing w:after="0"/>
        <w:ind w:left="-5" w:hanging="10"/>
        <w:rPr>
          <w:rFonts w:ascii="Times New Roman" w:eastAsia="Times New Roman" w:hAnsi="Times New Roman" w:cs="Times New Roman"/>
          <w:sz w:val="24"/>
        </w:rPr>
      </w:pPr>
      <w:r w:rsidRPr="00A5115C">
        <w:rPr>
          <w:rFonts w:ascii="Times New Roman" w:eastAsia="Times New Roman" w:hAnsi="Times New Roman" w:cs="Times New Roman"/>
          <w:sz w:val="24"/>
        </w:rPr>
        <w:t>Launching 8 Argo floats during transit.</w:t>
      </w:r>
    </w:p>
    <w:p w:rsidR="00A5115C" w:rsidRDefault="00A5115C" w:rsidP="00A5115C">
      <w:pPr>
        <w:spacing w:after="0"/>
        <w:ind w:left="-5" w:hanging="10"/>
        <w:rPr>
          <w:rFonts w:ascii="Times New Roman" w:eastAsia="Times New Roman" w:hAnsi="Times New Roman" w:cs="Times New Roman"/>
          <w:sz w:val="24"/>
        </w:rPr>
      </w:pPr>
      <w:r w:rsidRPr="00A5115C">
        <w:rPr>
          <w:rFonts w:ascii="Times New Roman" w:eastAsia="Times New Roman" w:hAnsi="Times New Roman" w:cs="Times New Roman"/>
          <w:sz w:val="24"/>
        </w:rPr>
        <w:t>Launching 2 surface drifters during transit.</w:t>
      </w:r>
    </w:p>
    <w:p w:rsidR="00A5115C" w:rsidRDefault="00A5115C" w:rsidP="00A5115C">
      <w:pPr>
        <w:spacing w:after="0"/>
        <w:ind w:left="-5" w:hanging="10"/>
        <w:rPr>
          <w:rFonts w:ascii="Times New Roman" w:eastAsia="Times New Roman" w:hAnsi="Times New Roman" w:cs="Times New Roman"/>
          <w:sz w:val="24"/>
        </w:rPr>
      </w:pPr>
    </w:p>
    <w:p w:rsidR="003E798B" w:rsidRDefault="00C46754" w:rsidP="00A5115C">
      <w:pPr>
        <w:spacing w:after="0"/>
        <w:ind w:left="-5" w:hanging="10"/>
      </w:pPr>
      <w:r>
        <w:rPr>
          <w:rFonts w:ascii="Times New Roman" w:eastAsia="Times New Roman" w:hAnsi="Times New Roman" w:cs="Times New Roman"/>
          <w:b/>
          <w:sz w:val="24"/>
        </w:rPr>
        <w:t xml:space="preserve">Agenda Items:  </w:t>
      </w:r>
    </w:p>
    <w:p w:rsidR="003E798B" w:rsidRDefault="00C46754">
      <w:pPr>
        <w:spacing w:after="0"/>
        <w:ind w:left="720"/>
      </w:pPr>
      <w:r>
        <w:rPr>
          <w:rFonts w:ascii="Times New Roman" w:eastAsia="Times New Roman" w:hAnsi="Times New Roman" w:cs="Times New Roman"/>
          <w:sz w:val="24"/>
        </w:rPr>
        <w:t xml:space="preserve"> </w:t>
      </w:r>
    </w:p>
    <w:p w:rsidR="003E798B" w:rsidRDefault="00C46754">
      <w:pPr>
        <w:numPr>
          <w:ilvl w:val="1"/>
          <w:numId w:val="1"/>
        </w:numPr>
        <w:spacing w:after="11" w:line="249" w:lineRule="auto"/>
        <w:ind w:hanging="360"/>
      </w:pPr>
      <w:r>
        <w:rPr>
          <w:rFonts w:ascii="Times New Roman" w:eastAsia="Times New Roman" w:hAnsi="Times New Roman" w:cs="Times New Roman"/>
          <w:sz w:val="24"/>
        </w:rPr>
        <w:t>Chief Scientist:</w:t>
      </w:r>
      <w:r>
        <w:rPr>
          <w:rFonts w:ascii="Times New Roman" w:eastAsia="Times New Roman" w:hAnsi="Times New Roman" w:cs="Times New Roman"/>
        </w:rPr>
        <w:t xml:space="preserve"> </w:t>
      </w:r>
    </w:p>
    <w:p w:rsidR="003E798B" w:rsidRDefault="00C46754">
      <w:pPr>
        <w:spacing w:after="0"/>
        <w:ind w:left="631"/>
      </w:pPr>
      <w:r>
        <w:rPr>
          <w:rFonts w:ascii="Times New Roman" w:eastAsia="Times New Roman" w:hAnsi="Times New Roman" w:cs="Times New Roman"/>
          <w:sz w:val="24"/>
        </w:rPr>
        <w:t xml:space="preserve"> </w:t>
      </w:r>
    </w:p>
    <w:p w:rsidR="00A5115C" w:rsidRPr="00A5115C" w:rsidRDefault="00A5115C" w:rsidP="00A5115C">
      <w:pPr>
        <w:spacing w:after="11" w:line="249" w:lineRule="auto"/>
        <w:ind w:left="-5" w:hanging="10"/>
        <w:rPr>
          <w:rFonts w:ascii="Times New Roman" w:eastAsia="Times New Roman" w:hAnsi="Times New Roman" w:cs="Times New Roman"/>
          <w:sz w:val="24"/>
        </w:rPr>
      </w:pPr>
      <w:r w:rsidRPr="00A5115C">
        <w:rPr>
          <w:rFonts w:ascii="Times New Roman" w:eastAsia="Times New Roman" w:hAnsi="Times New Roman" w:cs="Times New Roman"/>
          <w:sz w:val="24"/>
        </w:rPr>
        <w:t xml:space="preserve">Sebastien </w:t>
      </w:r>
      <w:proofErr w:type="spellStart"/>
      <w:r w:rsidRPr="00A5115C">
        <w:rPr>
          <w:rFonts w:ascii="Times New Roman" w:eastAsia="Times New Roman" w:hAnsi="Times New Roman" w:cs="Times New Roman"/>
          <w:sz w:val="24"/>
        </w:rPr>
        <w:t>Bigorre</w:t>
      </w:r>
      <w:proofErr w:type="spellEnd"/>
      <w:r w:rsidRPr="00A5115C">
        <w:rPr>
          <w:rFonts w:ascii="Times New Roman" w:eastAsia="Times New Roman" w:hAnsi="Times New Roman" w:cs="Times New Roman"/>
          <w:sz w:val="24"/>
        </w:rPr>
        <w:t>: Chief Scientist</w:t>
      </w:r>
    </w:p>
    <w:p w:rsidR="003E798B" w:rsidRDefault="00A5115C" w:rsidP="00A5115C">
      <w:pPr>
        <w:spacing w:after="11" w:line="249" w:lineRule="auto"/>
        <w:ind w:left="-5" w:hanging="10"/>
      </w:pPr>
      <w:r w:rsidRPr="00A5115C">
        <w:rPr>
          <w:rFonts w:ascii="Times New Roman" w:eastAsia="Times New Roman" w:hAnsi="Times New Roman" w:cs="Times New Roman"/>
          <w:sz w:val="24"/>
        </w:rPr>
        <w:t>Woods Hole Oceanographic Institution Clark 210A, MS#29 Woods Hole, Ma. USA 02543</w:t>
      </w:r>
      <w:r>
        <w:rPr>
          <w:rFonts w:ascii="Times New Roman" w:eastAsia="Times New Roman" w:hAnsi="Times New Roman" w:cs="Times New Roman"/>
          <w:sz w:val="24"/>
        </w:rPr>
        <w:t xml:space="preserve"> </w:t>
      </w:r>
      <w:r w:rsidRPr="00A5115C">
        <w:rPr>
          <w:rFonts w:ascii="Times New Roman" w:eastAsia="Times New Roman" w:hAnsi="Times New Roman" w:cs="Times New Roman"/>
          <w:sz w:val="24"/>
        </w:rPr>
        <w:t>+1 508 289 2686</w:t>
      </w:r>
      <w:r>
        <w:rPr>
          <w:rFonts w:ascii="Times New Roman" w:eastAsia="Times New Roman" w:hAnsi="Times New Roman" w:cs="Times New Roman"/>
          <w:sz w:val="24"/>
        </w:rPr>
        <w:t xml:space="preserve"> </w:t>
      </w:r>
      <w:r w:rsidRPr="00A5115C">
        <w:rPr>
          <w:rFonts w:ascii="Times New Roman" w:eastAsia="Times New Roman" w:hAnsi="Times New Roman" w:cs="Times New Roman"/>
          <w:sz w:val="24"/>
        </w:rPr>
        <w:t>sbigorre@whoi.edu</w:t>
      </w:r>
      <w:r w:rsidR="00C46754">
        <w:rPr>
          <w:rFonts w:ascii="Times New Roman" w:eastAsia="Times New Roman" w:hAnsi="Times New Roman" w:cs="Times New Roman"/>
          <w:sz w:val="24"/>
        </w:rPr>
        <w:t xml:space="preserve"> </w:t>
      </w:r>
    </w:p>
    <w:p w:rsidR="003E798B" w:rsidRDefault="00C46754">
      <w:pPr>
        <w:spacing w:after="0"/>
      </w:pPr>
      <w:r>
        <w:rPr>
          <w:rFonts w:ascii="Times New Roman" w:eastAsia="Times New Roman" w:hAnsi="Times New Roman" w:cs="Times New Roman"/>
          <w:sz w:val="24"/>
        </w:rPr>
        <w:lastRenderedPageBreak/>
        <w:t xml:space="preserve"> </w:t>
      </w:r>
    </w:p>
    <w:p w:rsidR="003E798B" w:rsidRDefault="00C46754">
      <w:pPr>
        <w:numPr>
          <w:ilvl w:val="1"/>
          <w:numId w:val="1"/>
        </w:numPr>
        <w:spacing w:after="5" w:line="248" w:lineRule="auto"/>
        <w:ind w:hanging="360"/>
      </w:pPr>
      <w:r>
        <w:rPr>
          <w:rFonts w:ascii="Times New Roman" w:eastAsia="Times New Roman" w:hAnsi="Times New Roman" w:cs="Times New Roman"/>
        </w:rPr>
        <w:t xml:space="preserve">Identify operating area:   </w:t>
      </w:r>
    </w:p>
    <w:p w:rsidR="00A5115C" w:rsidRPr="00A5115C" w:rsidRDefault="00A5115C" w:rsidP="00A5115C">
      <w:pPr>
        <w:spacing w:after="0"/>
        <w:ind w:left="631"/>
        <w:rPr>
          <w:rFonts w:ascii="Times New Roman" w:eastAsia="Times New Roman" w:hAnsi="Times New Roman" w:cs="Times New Roman"/>
        </w:rPr>
      </w:pPr>
      <w:r w:rsidRPr="00A5115C">
        <w:rPr>
          <w:rFonts w:ascii="Times New Roman" w:eastAsia="Times New Roman" w:hAnsi="Times New Roman" w:cs="Times New Roman"/>
        </w:rPr>
        <w:t xml:space="preserve">Argentine Basin </w:t>
      </w:r>
    </w:p>
    <w:p w:rsidR="00A5115C" w:rsidRPr="00A5115C" w:rsidRDefault="00A5115C" w:rsidP="00A5115C">
      <w:pPr>
        <w:spacing w:after="0"/>
        <w:ind w:left="631"/>
        <w:rPr>
          <w:rFonts w:ascii="Times New Roman" w:eastAsia="Times New Roman" w:hAnsi="Times New Roman" w:cs="Times New Roman"/>
        </w:rPr>
      </w:pPr>
      <w:proofErr w:type="spellStart"/>
      <w:r w:rsidRPr="00A5115C">
        <w:rPr>
          <w:rFonts w:ascii="Times New Roman" w:eastAsia="Times New Roman" w:hAnsi="Times New Roman" w:cs="Times New Roman"/>
        </w:rPr>
        <w:t>Lat</w:t>
      </w:r>
      <w:proofErr w:type="spellEnd"/>
      <w:r w:rsidRPr="00A5115C">
        <w:rPr>
          <w:rFonts w:ascii="Times New Roman" w:eastAsia="Times New Roman" w:hAnsi="Times New Roman" w:cs="Times New Roman"/>
        </w:rPr>
        <w:t xml:space="preserve">/Lon: 42° 0.0′ S / 42° 0.0′ W </w:t>
      </w:r>
    </w:p>
    <w:p w:rsidR="003E798B" w:rsidRDefault="00A5115C" w:rsidP="00A5115C">
      <w:pPr>
        <w:spacing w:after="0"/>
        <w:ind w:left="631"/>
      </w:pPr>
      <w:r w:rsidRPr="00A5115C">
        <w:rPr>
          <w:rFonts w:ascii="Times New Roman" w:eastAsia="Times New Roman" w:hAnsi="Times New Roman" w:cs="Times New Roman"/>
        </w:rPr>
        <w:t xml:space="preserve">Depth Range: 3000 / 5200 </w:t>
      </w:r>
      <w:r w:rsidR="00C46754">
        <w:rPr>
          <w:rFonts w:ascii="Times New Roman" w:eastAsia="Times New Roman" w:hAnsi="Times New Roman" w:cs="Times New Roman"/>
        </w:rPr>
        <w:t xml:space="preserve"> </w:t>
      </w:r>
    </w:p>
    <w:p w:rsidR="003E798B" w:rsidRDefault="003E798B">
      <w:pPr>
        <w:spacing w:after="0"/>
      </w:pPr>
    </w:p>
    <w:p w:rsidR="003E798B" w:rsidRPr="00A5115C" w:rsidRDefault="00C46754" w:rsidP="00A5115C">
      <w:pPr>
        <w:numPr>
          <w:ilvl w:val="0"/>
          <w:numId w:val="2"/>
        </w:numPr>
        <w:spacing w:after="5" w:line="248" w:lineRule="auto"/>
        <w:ind w:hanging="360"/>
      </w:pPr>
      <w:r>
        <w:rPr>
          <w:rFonts w:ascii="Times New Roman" w:eastAsia="Times New Roman" w:hAnsi="Times New Roman" w:cs="Times New Roman"/>
        </w:rPr>
        <w:t>Voyage Info:</w:t>
      </w:r>
      <w:r>
        <w:rPr>
          <w:rFonts w:ascii="Times New Roman" w:eastAsia="Times New Roman" w:hAnsi="Times New Roman" w:cs="Times New Roman"/>
          <w:b/>
          <w:i/>
        </w:rPr>
        <w:t xml:space="preserve"> </w:t>
      </w:r>
    </w:p>
    <w:p w:rsidR="00A5115C" w:rsidRDefault="00A5115C" w:rsidP="00A5115C">
      <w:pPr>
        <w:spacing w:after="5" w:line="248" w:lineRule="auto"/>
        <w:ind w:left="631"/>
      </w:pPr>
      <w:proofErr w:type="gramStart"/>
      <w:r>
        <w:t>Nov</w:t>
      </w:r>
      <w:r w:rsidR="00465E72">
        <w:t xml:space="preserve">21 </w:t>
      </w:r>
      <w:r>
        <w:t xml:space="preserve"> 22</w:t>
      </w:r>
      <w:proofErr w:type="gramEnd"/>
      <w:r>
        <w:t xml:space="preserve"> - 23:  </w:t>
      </w:r>
      <w:proofErr w:type="spellStart"/>
      <w:r>
        <w:t>Mobe</w:t>
      </w:r>
      <w:proofErr w:type="spellEnd"/>
      <w:r>
        <w:t xml:space="preserve"> onto RV Atlantis</w:t>
      </w:r>
    </w:p>
    <w:p w:rsidR="00A5115C" w:rsidRDefault="00A5115C" w:rsidP="00A5115C">
      <w:pPr>
        <w:spacing w:after="5" w:line="248" w:lineRule="auto"/>
        <w:ind w:left="631"/>
      </w:pPr>
      <w:r>
        <w:t xml:space="preserve"> Nov 24 - Dec 11:  Arg. Basin cruise</w:t>
      </w:r>
    </w:p>
    <w:p w:rsidR="00A5115C" w:rsidRPr="00A5115C" w:rsidRDefault="00A5115C" w:rsidP="00A5115C">
      <w:pPr>
        <w:spacing w:after="5" w:line="248" w:lineRule="auto"/>
        <w:ind w:left="631"/>
      </w:pPr>
      <w:r>
        <w:t xml:space="preserve"> Dec 12 - 13:  </w:t>
      </w:r>
      <w:proofErr w:type="spellStart"/>
      <w:r>
        <w:t>Demobe</w:t>
      </w:r>
      <w:proofErr w:type="spellEnd"/>
      <w:r>
        <w:t xml:space="preserve"> RV Atlantis</w:t>
      </w:r>
    </w:p>
    <w:p w:rsidR="00A5115C" w:rsidRDefault="00A5115C" w:rsidP="00A5115C">
      <w:pPr>
        <w:spacing w:after="5" w:line="248" w:lineRule="auto"/>
      </w:pPr>
    </w:p>
    <w:p w:rsidR="003E798B" w:rsidRDefault="00C46754">
      <w:pPr>
        <w:numPr>
          <w:ilvl w:val="0"/>
          <w:numId w:val="2"/>
        </w:numPr>
        <w:spacing w:after="11" w:line="249" w:lineRule="auto"/>
        <w:ind w:hanging="360"/>
      </w:pPr>
      <w:r>
        <w:rPr>
          <w:rFonts w:ascii="Times New Roman" w:eastAsia="Times New Roman" w:hAnsi="Times New Roman" w:cs="Times New Roman"/>
          <w:sz w:val="24"/>
        </w:rPr>
        <w:t xml:space="preserve">Schedule Notes: </w:t>
      </w:r>
      <w:r>
        <w:rPr>
          <w:rFonts w:ascii="Times New Roman" w:eastAsia="Times New Roman" w:hAnsi="Times New Roman" w:cs="Times New Roman"/>
          <w:b/>
          <w:i/>
        </w:rPr>
        <w:t xml:space="preserve"> </w:t>
      </w:r>
    </w:p>
    <w:p w:rsidR="003E798B" w:rsidRDefault="00C46754" w:rsidP="00A5115C">
      <w:pPr>
        <w:spacing w:after="11" w:line="249" w:lineRule="auto"/>
        <w:ind w:left="641" w:hanging="10"/>
      </w:pPr>
      <w:r>
        <w:rPr>
          <w:rFonts w:ascii="Times New Roman" w:eastAsia="Times New Roman" w:hAnsi="Times New Roman" w:cs="Times New Roman"/>
          <w:sz w:val="24"/>
        </w:rPr>
        <w:t xml:space="preserve">Science Personnel can </w:t>
      </w:r>
      <w:r w:rsidR="00A5115C">
        <w:rPr>
          <w:rFonts w:ascii="Times New Roman" w:eastAsia="Times New Roman" w:hAnsi="Times New Roman" w:cs="Times New Roman"/>
          <w:sz w:val="24"/>
        </w:rPr>
        <w:t>move into their rooms Nov 23</w:t>
      </w:r>
    </w:p>
    <w:p w:rsidR="003E798B" w:rsidRDefault="00C46754">
      <w:pPr>
        <w:spacing w:after="0"/>
        <w:ind w:left="991"/>
      </w:pPr>
      <w:r>
        <w:rPr>
          <w:rFonts w:ascii="Times New Roman" w:eastAsia="Times New Roman" w:hAnsi="Times New Roman" w:cs="Times New Roman"/>
          <w:sz w:val="24"/>
        </w:rPr>
        <w:t xml:space="preserve"> </w:t>
      </w:r>
    </w:p>
    <w:p w:rsidR="003E798B" w:rsidRDefault="00C46754">
      <w:pPr>
        <w:numPr>
          <w:ilvl w:val="0"/>
          <w:numId w:val="2"/>
        </w:numPr>
        <w:spacing w:after="5" w:line="248" w:lineRule="auto"/>
        <w:ind w:hanging="360"/>
      </w:pPr>
      <w:r>
        <w:rPr>
          <w:rFonts w:ascii="Times New Roman" w:eastAsia="Times New Roman" w:hAnsi="Times New Roman" w:cs="Times New Roman"/>
        </w:rPr>
        <w:t>Science party (</w:t>
      </w:r>
      <w:r w:rsidRPr="00A5115C">
        <w:rPr>
          <w:rFonts w:ascii="Times New Roman" w:eastAsia="Times New Roman" w:hAnsi="Times New Roman" w:cs="Times New Roman"/>
        </w:rPr>
        <w:t xml:space="preserve">size) : </w:t>
      </w:r>
      <w:r w:rsidR="00465E72">
        <w:rPr>
          <w:rFonts w:ascii="Times New Roman" w:eastAsia="Times New Roman" w:hAnsi="Times New Roman" w:cs="Times New Roman"/>
        </w:rPr>
        <w:t>8-</w:t>
      </w:r>
      <w:r w:rsidR="00A5115C" w:rsidRPr="00A5115C">
        <w:rPr>
          <w:rFonts w:ascii="Times New Roman" w:eastAsia="Times New Roman" w:hAnsi="Times New Roman" w:cs="Times New Roman"/>
        </w:rPr>
        <w:t>11</w:t>
      </w:r>
    </w:p>
    <w:p w:rsidR="003E798B" w:rsidRDefault="00C46754">
      <w:pPr>
        <w:spacing w:after="0"/>
      </w:pPr>
      <w:r>
        <w:rPr>
          <w:rFonts w:ascii="Times New Roman" w:eastAsia="Times New Roman" w:hAnsi="Times New Roman" w:cs="Times New Roman"/>
        </w:rPr>
        <w:t xml:space="preserve"> </w:t>
      </w:r>
    </w:p>
    <w:p w:rsidR="003E798B" w:rsidRDefault="00C46754">
      <w:pPr>
        <w:spacing w:after="0"/>
        <w:ind w:left="10" w:hanging="10"/>
      </w:pPr>
      <w:r>
        <w:rPr>
          <w:rFonts w:ascii="Times New Roman" w:eastAsia="Times New Roman" w:hAnsi="Times New Roman" w:cs="Times New Roman"/>
          <w:b/>
          <w:u w:val="single" w:color="000000"/>
        </w:rPr>
        <w:t>Pre-cruise and Administrative:</w:t>
      </w:r>
      <w:r>
        <w:rPr>
          <w:rFonts w:ascii="Times New Roman" w:eastAsia="Times New Roman" w:hAnsi="Times New Roman" w:cs="Times New Roman"/>
          <w:b/>
        </w:rPr>
        <w:t xml:space="preserve"> </w:t>
      </w:r>
    </w:p>
    <w:p w:rsidR="003E798B" w:rsidRDefault="00C46754">
      <w:pPr>
        <w:spacing w:after="0"/>
      </w:pPr>
      <w:r>
        <w:rPr>
          <w:rFonts w:ascii="Times New Roman" w:eastAsia="Times New Roman" w:hAnsi="Times New Roman" w:cs="Times New Roman"/>
        </w:rPr>
        <w:t xml:space="preserve"> </w:t>
      </w:r>
    </w:p>
    <w:p w:rsidR="003E798B" w:rsidRDefault="00C46754">
      <w:pPr>
        <w:numPr>
          <w:ilvl w:val="0"/>
          <w:numId w:val="3"/>
        </w:numPr>
        <w:spacing w:after="5" w:line="248" w:lineRule="auto"/>
        <w:ind w:hanging="360"/>
      </w:pPr>
      <w:r>
        <w:rPr>
          <w:rFonts w:ascii="Times New Roman" w:eastAsia="Times New Roman" w:hAnsi="Times New Roman" w:cs="Times New Roman"/>
        </w:rPr>
        <w:t xml:space="preserve">Financial responsibility: WHOI Project Number </w:t>
      </w:r>
    </w:p>
    <w:p w:rsidR="003E798B" w:rsidRDefault="00C46754">
      <w:pPr>
        <w:spacing w:after="0"/>
        <w:ind w:left="720"/>
      </w:pPr>
      <w:r>
        <w:rPr>
          <w:rFonts w:ascii="Times New Roman" w:eastAsia="Times New Roman" w:hAnsi="Times New Roman" w:cs="Times New Roman"/>
        </w:rPr>
        <w:t xml:space="preserve">  </w:t>
      </w:r>
    </w:p>
    <w:p w:rsidR="003E798B" w:rsidRDefault="00C46754">
      <w:pPr>
        <w:numPr>
          <w:ilvl w:val="0"/>
          <w:numId w:val="3"/>
        </w:numPr>
        <w:spacing w:after="5" w:line="248" w:lineRule="auto"/>
        <w:ind w:hanging="360"/>
      </w:pPr>
      <w:r>
        <w:rPr>
          <w:rFonts w:ascii="Times New Roman" w:eastAsia="Times New Roman" w:hAnsi="Times New Roman" w:cs="Times New Roman"/>
        </w:rPr>
        <w:t xml:space="preserve">Personnel forms due: </w:t>
      </w:r>
      <w:r w:rsidR="00A5115C">
        <w:rPr>
          <w:rFonts w:ascii="Times New Roman" w:eastAsia="Times New Roman" w:hAnsi="Times New Roman" w:cs="Times New Roman"/>
        </w:rPr>
        <w:t>to kray</w:t>
      </w:r>
      <w:r>
        <w:rPr>
          <w:rFonts w:ascii="Times New Roman" w:eastAsia="Times New Roman" w:hAnsi="Times New Roman" w:cs="Times New Roman"/>
        </w:rPr>
        <w:t xml:space="preserve">@whoi.edu </w:t>
      </w:r>
    </w:p>
    <w:p w:rsidR="003E798B" w:rsidRDefault="00C46754">
      <w:pPr>
        <w:spacing w:after="5" w:line="248" w:lineRule="auto"/>
        <w:ind w:left="730" w:hanging="10"/>
        <w:rPr>
          <w:rFonts w:ascii="Times New Roman" w:eastAsia="Times New Roman" w:hAnsi="Times New Roman" w:cs="Times New Roman"/>
        </w:rPr>
      </w:pPr>
      <w:r>
        <w:rPr>
          <w:rFonts w:ascii="Times New Roman" w:eastAsia="Times New Roman" w:hAnsi="Times New Roman" w:cs="Times New Roman"/>
        </w:rPr>
        <w:t xml:space="preserve">*Forms should be kept confidential, and sent only to the address specified </w:t>
      </w:r>
    </w:p>
    <w:p w:rsidR="00A5115C" w:rsidRDefault="00A5115C">
      <w:pPr>
        <w:spacing w:after="5" w:line="248" w:lineRule="auto"/>
        <w:ind w:left="730" w:hanging="10"/>
      </w:pPr>
      <w:r>
        <w:rPr>
          <w:rFonts w:ascii="Times New Roman" w:eastAsia="Times New Roman" w:hAnsi="Times New Roman" w:cs="Times New Roman"/>
        </w:rPr>
        <w:t>New forms not needed if participant has been to sea on WHOI ships recently</w:t>
      </w:r>
    </w:p>
    <w:p w:rsidR="003E798B" w:rsidRDefault="00C46754">
      <w:pPr>
        <w:spacing w:after="0"/>
        <w:ind w:left="720"/>
      </w:pPr>
      <w:r>
        <w:rPr>
          <w:rFonts w:ascii="Times New Roman" w:eastAsia="Times New Roman" w:hAnsi="Times New Roman" w:cs="Times New Roman"/>
        </w:rPr>
        <w:t xml:space="preserve"> </w:t>
      </w:r>
    </w:p>
    <w:p w:rsidR="003E798B" w:rsidRDefault="00C46754">
      <w:pPr>
        <w:numPr>
          <w:ilvl w:val="0"/>
          <w:numId w:val="3"/>
        </w:numPr>
        <w:spacing w:after="5" w:line="248" w:lineRule="auto"/>
        <w:ind w:hanging="360"/>
      </w:pPr>
      <w:r>
        <w:rPr>
          <w:rFonts w:ascii="Times New Roman" w:eastAsia="Times New Roman" w:hAnsi="Times New Roman" w:cs="Times New Roman"/>
        </w:rPr>
        <w:t>Berthing Pla</w:t>
      </w:r>
      <w:r w:rsidR="00A5115C">
        <w:rPr>
          <w:rFonts w:ascii="Times New Roman" w:eastAsia="Times New Roman" w:hAnsi="Times New Roman" w:cs="Times New Roman"/>
        </w:rPr>
        <w:t>n:  Complete and remit to ecaporelli</w:t>
      </w:r>
      <w:r>
        <w:rPr>
          <w:rFonts w:ascii="Times New Roman" w:eastAsia="Times New Roman" w:hAnsi="Times New Roman" w:cs="Times New Roman"/>
        </w:rPr>
        <w:t xml:space="preserve">@whoi.edu  </w:t>
      </w:r>
    </w:p>
    <w:p w:rsidR="003E798B" w:rsidRDefault="00C46754">
      <w:pPr>
        <w:spacing w:after="0"/>
        <w:ind w:left="720"/>
      </w:pPr>
      <w:r>
        <w:rPr>
          <w:rFonts w:ascii="Times New Roman" w:eastAsia="Times New Roman" w:hAnsi="Times New Roman" w:cs="Times New Roman"/>
        </w:rPr>
        <w:t xml:space="preserve"> </w:t>
      </w:r>
    </w:p>
    <w:p w:rsidR="003E798B" w:rsidRDefault="00C46754">
      <w:pPr>
        <w:numPr>
          <w:ilvl w:val="0"/>
          <w:numId w:val="3"/>
        </w:numPr>
        <w:spacing w:after="5" w:line="248" w:lineRule="auto"/>
        <w:ind w:hanging="360"/>
      </w:pPr>
      <w:r>
        <w:rPr>
          <w:rFonts w:ascii="Times New Roman" w:eastAsia="Times New Roman" w:hAnsi="Times New Roman" w:cs="Times New Roman"/>
        </w:rPr>
        <w:t xml:space="preserve">Any Special Food Requirements? (Kosher, Allergy, Vegetarian,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p>
    <w:p w:rsidR="003E798B" w:rsidRDefault="00C46754">
      <w:pPr>
        <w:spacing w:after="0"/>
      </w:pPr>
      <w:r>
        <w:rPr>
          <w:rFonts w:ascii="Times New Roman" w:eastAsia="Times New Roman" w:hAnsi="Times New Roman" w:cs="Times New Roman"/>
          <w:b/>
        </w:rPr>
        <w:t xml:space="preserve"> </w:t>
      </w:r>
    </w:p>
    <w:p w:rsidR="003E798B" w:rsidRDefault="00C46754">
      <w:pPr>
        <w:spacing w:after="0"/>
        <w:ind w:left="10" w:hanging="10"/>
      </w:pPr>
      <w:r>
        <w:rPr>
          <w:rFonts w:ascii="Times New Roman" w:eastAsia="Times New Roman" w:hAnsi="Times New Roman" w:cs="Times New Roman"/>
          <w:b/>
        </w:rPr>
        <w:t xml:space="preserve">Scientific Support </w:t>
      </w:r>
    </w:p>
    <w:p w:rsidR="003E798B" w:rsidRDefault="00C46754">
      <w:pPr>
        <w:spacing w:after="0"/>
        <w:ind w:left="540"/>
      </w:pPr>
      <w:r>
        <w:rPr>
          <w:rFonts w:ascii="Times New Roman" w:eastAsia="Times New Roman" w:hAnsi="Times New Roman" w:cs="Times New Roman"/>
          <w:b/>
        </w:rPr>
        <w:t xml:space="preserve"> </w:t>
      </w:r>
    </w:p>
    <w:p w:rsidR="003E798B" w:rsidRDefault="00C46754">
      <w:pPr>
        <w:numPr>
          <w:ilvl w:val="1"/>
          <w:numId w:val="4"/>
        </w:numPr>
        <w:spacing w:after="0"/>
        <w:ind w:hanging="360"/>
      </w:pPr>
      <w:r>
        <w:rPr>
          <w:rFonts w:ascii="Times New Roman" w:eastAsia="Times New Roman" w:hAnsi="Times New Roman" w:cs="Times New Roman"/>
          <w:b/>
        </w:rPr>
        <w:t xml:space="preserve">General Duties of Marine Technician : </w:t>
      </w:r>
      <w:r>
        <w:rPr>
          <w:rFonts w:ascii="Times New Roman" w:eastAsia="Times New Roman" w:hAnsi="Times New Roman" w:cs="Times New Roman"/>
          <w:b/>
          <w:i/>
        </w:rPr>
        <w:t xml:space="preserve"> </w:t>
      </w:r>
    </w:p>
    <w:p w:rsidR="003E798B" w:rsidRDefault="00C46754">
      <w:pPr>
        <w:spacing w:after="5" w:line="248" w:lineRule="auto"/>
        <w:ind w:left="550" w:hanging="10"/>
      </w:pPr>
      <w:r>
        <w:rPr>
          <w:rFonts w:ascii="Times New Roman" w:eastAsia="Times New Roman" w:hAnsi="Times New Roman" w:cs="Times New Roman"/>
        </w:rPr>
        <w:t xml:space="preserve">SSSG Technicians (WHOI SSSG) Alison Heater, </w:t>
      </w:r>
      <w:proofErr w:type="spellStart"/>
      <w:r>
        <w:rPr>
          <w:rFonts w:ascii="Times New Roman" w:eastAsia="Times New Roman" w:hAnsi="Times New Roman" w:cs="Times New Roman"/>
        </w:rPr>
        <w:t>Catie</w:t>
      </w:r>
      <w:proofErr w:type="spellEnd"/>
      <w:r>
        <w:rPr>
          <w:rFonts w:ascii="Times New Roman" w:eastAsia="Times New Roman" w:hAnsi="Times New Roman" w:cs="Times New Roman"/>
        </w:rPr>
        <w:t xml:space="preserve"> Graver </w:t>
      </w:r>
    </w:p>
    <w:p w:rsidR="003E798B" w:rsidRDefault="00C46754">
      <w:pPr>
        <w:spacing w:after="5" w:line="248" w:lineRule="auto"/>
        <w:ind w:left="550" w:hanging="10"/>
      </w:pPr>
      <w:r>
        <w:rPr>
          <w:rFonts w:ascii="Times New Roman" w:eastAsia="Times New Roman" w:hAnsi="Times New Roman" w:cs="Times New Roman"/>
          <w:b/>
        </w:rPr>
        <w:t>Please Note:</w:t>
      </w:r>
      <w:r>
        <w:rPr>
          <w:rFonts w:ascii="Times New Roman" w:eastAsia="Times New Roman" w:hAnsi="Times New Roman" w:cs="Times New Roman"/>
        </w:rPr>
        <w:t xml:space="preserve"> WHOI </w:t>
      </w:r>
      <w:proofErr w:type="spellStart"/>
      <w:r>
        <w:rPr>
          <w:rFonts w:ascii="Times New Roman" w:eastAsia="Times New Roman" w:hAnsi="Times New Roman" w:cs="Times New Roman"/>
        </w:rPr>
        <w:t>sssg</w:t>
      </w:r>
      <w:proofErr w:type="spellEnd"/>
      <w:r>
        <w:rPr>
          <w:rFonts w:ascii="Times New Roman" w:eastAsia="Times New Roman" w:hAnsi="Times New Roman" w:cs="Times New Roman"/>
        </w:rPr>
        <w:t xml:space="preserve"> techs are not watch standers, and are not part of the science party. If specialized/dedicated techs are required to run operations or equipment, they must be added to your science party. </w:t>
      </w:r>
    </w:p>
    <w:p w:rsidR="003E798B" w:rsidRDefault="00C46754">
      <w:pPr>
        <w:spacing w:after="0"/>
        <w:ind w:left="540"/>
      </w:pPr>
      <w:r>
        <w:rPr>
          <w:rFonts w:ascii="Times New Roman" w:eastAsia="Times New Roman" w:hAnsi="Times New Roman" w:cs="Times New Roman"/>
        </w:rPr>
        <w:t xml:space="preserve"> </w:t>
      </w:r>
    </w:p>
    <w:p w:rsidR="003E798B" w:rsidRDefault="00C46754">
      <w:pPr>
        <w:numPr>
          <w:ilvl w:val="1"/>
          <w:numId w:val="4"/>
        </w:numPr>
        <w:spacing w:after="0"/>
        <w:ind w:hanging="360"/>
      </w:pPr>
      <w:r>
        <w:rPr>
          <w:rFonts w:ascii="Times New Roman" w:eastAsia="Times New Roman" w:hAnsi="Times New Roman" w:cs="Times New Roman"/>
          <w:b/>
        </w:rPr>
        <w:t xml:space="preserve">WHOI general use equipment required for cruise: </w:t>
      </w:r>
    </w:p>
    <w:p w:rsidR="003E798B" w:rsidRDefault="00C46754">
      <w:pPr>
        <w:spacing w:after="0"/>
        <w:ind w:left="540"/>
      </w:pPr>
      <w:r>
        <w:rPr>
          <w:rFonts w:ascii="Times New Roman" w:eastAsia="Times New Roman" w:hAnsi="Times New Roman" w:cs="Times New Roman"/>
          <w:i/>
        </w:rPr>
        <w:t xml:space="preserve"> </w:t>
      </w:r>
    </w:p>
    <w:p w:rsidR="003E798B" w:rsidRDefault="00C46754">
      <w:pPr>
        <w:spacing w:after="0"/>
        <w:ind w:left="1075" w:hanging="10"/>
      </w:pPr>
      <w:r>
        <w:rPr>
          <w:rFonts w:ascii="Times New Roman" w:eastAsia="Times New Roman" w:hAnsi="Times New Roman" w:cs="Times New Roman"/>
          <w:b/>
          <w:u w:val="single" w:color="000000"/>
        </w:rPr>
        <w:t>Shipboard Equipment</w:t>
      </w:r>
      <w:r>
        <w:rPr>
          <w:rFonts w:ascii="Times New Roman" w:eastAsia="Times New Roman" w:hAnsi="Times New Roman" w:cs="Times New Roman"/>
          <w:b/>
        </w:rPr>
        <w:t xml:space="preserve"> </w:t>
      </w:r>
    </w:p>
    <w:p w:rsidR="00A5115C" w:rsidRPr="00A5115C" w:rsidRDefault="00A5115C" w:rsidP="00A5115C">
      <w:pPr>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12 kHz </w:t>
      </w:r>
      <w:proofErr w:type="spellStart"/>
      <w:r w:rsidRPr="00A5115C">
        <w:rPr>
          <w:rFonts w:ascii="Times New Roman" w:eastAsia="Times New Roman" w:hAnsi="Times New Roman" w:cs="Times New Roman"/>
        </w:rPr>
        <w:t>Pinger</w:t>
      </w:r>
      <w:proofErr w:type="spellEnd"/>
      <w:r w:rsidRPr="00A5115C">
        <w:rPr>
          <w:rFonts w:ascii="Times New Roman" w:eastAsia="Times New Roman" w:hAnsi="Times New Roman" w:cs="Times New Roman"/>
        </w:rPr>
        <w:t xml:space="preserve"> for Wire Use </w:t>
      </w:r>
    </w:p>
    <w:p w:rsidR="00A5115C" w:rsidRPr="00A5115C" w:rsidRDefault="00A5115C" w:rsidP="00A5115C">
      <w:pPr>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ADCP 75 kHz </w:t>
      </w:r>
    </w:p>
    <w:p w:rsidR="00A5115C" w:rsidRPr="00A5115C" w:rsidRDefault="00A5115C" w:rsidP="00A5115C">
      <w:pPr>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Bathymetry System 12 kHz </w:t>
      </w:r>
    </w:p>
    <w:p w:rsidR="00A5115C" w:rsidRPr="00A5115C" w:rsidRDefault="00A5115C" w:rsidP="00A5115C">
      <w:pPr>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Bathymetry System 3.5 kHz  </w:t>
      </w:r>
    </w:p>
    <w:p w:rsidR="00A5115C" w:rsidRPr="00A5115C" w:rsidRDefault="00A5115C" w:rsidP="00A5115C">
      <w:pPr>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Deionized Water System </w:t>
      </w:r>
    </w:p>
    <w:p w:rsidR="00A5115C" w:rsidRPr="00A5115C" w:rsidRDefault="00A5115C" w:rsidP="00A5115C">
      <w:pPr>
        <w:spacing w:after="0"/>
        <w:ind w:left="1080"/>
        <w:rPr>
          <w:rFonts w:ascii="Times New Roman" w:eastAsia="Times New Roman" w:hAnsi="Times New Roman" w:cs="Times New Roman"/>
        </w:rPr>
      </w:pPr>
      <w:proofErr w:type="spellStart"/>
      <w:r w:rsidRPr="00A5115C">
        <w:rPr>
          <w:rFonts w:ascii="Times New Roman" w:eastAsia="Times New Roman" w:hAnsi="Times New Roman" w:cs="Times New Roman"/>
        </w:rPr>
        <w:t>Multibeam</w:t>
      </w:r>
      <w:proofErr w:type="spellEnd"/>
      <w:r w:rsidRPr="00A5115C">
        <w:rPr>
          <w:rFonts w:ascii="Times New Roman" w:eastAsia="Times New Roman" w:hAnsi="Times New Roman" w:cs="Times New Roman"/>
        </w:rPr>
        <w:t xml:space="preserve">  </w:t>
      </w:r>
    </w:p>
    <w:p w:rsidR="00A5115C" w:rsidRPr="00A5115C" w:rsidRDefault="00A5115C" w:rsidP="00A5115C">
      <w:pPr>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Navigation - Heading </w:t>
      </w:r>
    </w:p>
    <w:p w:rsidR="00A5115C" w:rsidRPr="00A5115C" w:rsidRDefault="00A5115C" w:rsidP="00A5115C">
      <w:pPr>
        <w:spacing w:after="0"/>
        <w:ind w:left="1080"/>
        <w:rPr>
          <w:rFonts w:ascii="Times New Roman" w:eastAsia="Times New Roman" w:hAnsi="Times New Roman" w:cs="Times New Roman"/>
        </w:rPr>
      </w:pPr>
      <w:r w:rsidRPr="00A5115C">
        <w:rPr>
          <w:rFonts w:ascii="Times New Roman" w:eastAsia="Times New Roman" w:hAnsi="Times New Roman" w:cs="Times New Roman"/>
        </w:rPr>
        <w:lastRenderedPageBreak/>
        <w:t xml:space="preserve">Navigation - Position </w:t>
      </w:r>
    </w:p>
    <w:p w:rsidR="00A5115C" w:rsidRPr="00A5115C" w:rsidRDefault="00A5115C" w:rsidP="00A5115C">
      <w:pPr>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Science Underway Seawater System </w:t>
      </w:r>
    </w:p>
    <w:p w:rsidR="00A5115C" w:rsidRDefault="00A5115C" w:rsidP="00A5115C">
      <w:pPr>
        <w:spacing w:after="0"/>
        <w:ind w:left="1080"/>
        <w:rPr>
          <w:rFonts w:ascii="Times New Roman" w:eastAsia="Times New Roman" w:hAnsi="Times New Roman" w:cs="Times New Roman"/>
        </w:rPr>
      </w:pPr>
      <w:proofErr w:type="spellStart"/>
      <w:r w:rsidRPr="00A5115C">
        <w:rPr>
          <w:rFonts w:ascii="Times New Roman" w:eastAsia="Times New Roman" w:hAnsi="Times New Roman" w:cs="Times New Roman"/>
        </w:rPr>
        <w:t>Sippican</w:t>
      </w:r>
      <w:proofErr w:type="spellEnd"/>
      <w:r w:rsidRPr="00A5115C">
        <w:rPr>
          <w:rFonts w:ascii="Times New Roman" w:eastAsia="Times New Roman" w:hAnsi="Times New Roman" w:cs="Times New Roman"/>
        </w:rPr>
        <w:t xml:space="preserve"> XBT System (Mark 21) </w:t>
      </w:r>
    </w:p>
    <w:p w:rsidR="003E798B" w:rsidRDefault="00C46754" w:rsidP="00A5115C">
      <w:pPr>
        <w:spacing w:after="0"/>
        <w:ind w:left="1080"/>
      </w:pPr>
      <w:r>
        <w:rPr>
          <w:rFonts w:ascii="Times New Roman" w:eastAsia="Times New Roman" w:hAnsi="Times New Roman" w:cs="Times New Roman"/>
        </w:rPr>
        <w:t xml:space="preserve"> </w:t>
      </w:r>
    </w:p>
    <w:p w:rsidR="003E798B" w:rsidRDefault="00C46754">
      <w:pPr>
        <w:spacing w:after="0"/>
        <w:ind w:left="1075" w:hanging="10"/>
      </w:pPr>
      <w:r>
        <w:rPr>
          <w:rFonts w:ascii="Times New Roman" w:eastAsia="Times New Roman" w:hAnsi="Times New Roman" w:cs="Times New Roman"/>
          <w:b/>
          <w:u w:val="single" w:color="000000"/>
        </w:rPr>
        <w:t>Shipboard Communication</w:t>
      </w:r>
      <w:r>
        <w:rPr>
          <w:rFonts w:ascii="Times New Roman" w:eastAsia="Times New Roman" w:hAnsi="Times New Roman" w:cs="Times New Roman"/>
          <w:b/>
        </w:rPr>
        <w:t xml:space="preserve"> </w:t>
      </w:r>
    </w:p>
    <w:p w:rsidR="003E798B" w:rsidRDefault="00C46754">
      <w:pPr>
        <w:spacing w:after="5" w:line="248" w:lineRule="auto"/>
        <w:ind w:left="1075" w:hanging="10"/>
      </w:pPr>
      <w:r>
        <w:rPr>
          <w:rFonts w:ascii="Times New Roman" w:eastAsia="Times New Roman" w:hAnsi="Times New Roman" w:cs="Times New Roman"/>
        </w:rPr>
        <w:t xml:space="preserve">Basic Internet access via </w:t>
      </w:r>
      <w:proofErr w:type="spellStart"/>
      <w:r>
        <w:rPr>
          <w:rFonts w:ascii="Times New Roman" w:eastAsia="Times New Roman" w:hAnsi="Times New Roman" w:cs="Times New Roman"/>
        </w:rPr>
        <w:t>HiSeasNet</w:t>
      </w:r>
      <w:proofErr w:type="spellEnd"/>
      <w:r>
        <w:rPr>
          <w:rFonts w:ascii="Times New Roman" w:eastAsia="Times New Roman" w:hAnsi="Times New Roman" w:cs="Times New Roman"/>
        </w:rPr>
        <w:t xml:space="preserve"> </w:t>
      </w:r>
    </w:p>
    <w:p w:rsidR="003E798B" w:rsidRDefault="00C46754">
      <w:pPr>
        <w:spacing w:after="0"/>
        <w:ind w:left="1080"/>
      </w:pPr>
      <w:r>
        <w:rPr>
          <w:rFonts w:ascii="Times New Roman" w:eastAsia="Times New Roman" w:hAnsi="Times New Roman" w:cs="Times New Roman"/>
        </w:rPr>
        <w:t xml:space="preserve"> </w:t>
      </w:r>
    </w:p>
    <w:p w:rsidR="003E798B" w:rsidRDefault="00C46754">
      <w:pPr>
        <w:spacing w:after="0"/>
        <w:ind w:left="1075" w:hanging="10"/>
      </w:pPr>
      <w:r>
        <w:rPr>
          <w:rFonts w:ascii="Times New Roman" w:eastAsia="Times New Roman" w:hAnsi="Times New Roman" w:cs="Times New Roman"/>
          <w:b/>
          <w:u w:val="single" w:color="000000"/>
        </w:rPr>
        <w:t>CTD/Water Sampling</w:t>
      </w:r>
      <w:r>
        <w:rPr>
          <w:rFonts w:ascii="Times New Roman" w:eastAsia="Times New Roman" w:hAnsi="Times New Roman" w:cs="Times New Roman"/>
          <w:b/>
        </w:rPr>
        <w:t xml:space="preserve"> </w:t>
      </w:r>
    </w:p>
    <w:p w:rsidR="00A5115C" w:rsidRPr="00A5115C" w:rsidRDefault="00A5115C" w:rsidP="00A5115C">
      <w:pPr>
        <w:tabs>
          <w:tab w:val="left" w:pos="4320"/>
        </w:tabs>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911+ Rosette 24-position, 10-liter bottle Rosette with dual T/C sensors </w:t>
      </w:r>
    </w:p>
    <w:p w:rsidR="00A5115C" w:rsidRPr="00A5115C" w:rsidRDefault="00A5115C" w:rsidP="00A5115C">
      <w:pPr>
        <w:tabs>
          <w:tab w:val="left" w:pos="4320"/>
        </w:tabs>
        <w:spacing w:after="0"/>
        <w:ind w:left="1080"/>
        <w:rPr>
          <w:rFonts w:ascii="Times New Roman" w:eastAsia="Times New Roman" w:hAnsi="Times New Roman" w:cs="Times New Roman"/>
        </w:rPr>
      </w:pPr>
      <w:proofErr w:type="spellStart"/>
      <w:r w:rsidRPr="00A5115C">
        <w:rPr>
          <w:rFonts w:ascii="Times New Roman" w:eastAsia="Times New Roman" w:hAnsi="Times New Roman" w:cs="Times New Roman"/>
        </w:rPr>
        <w:t>Biospherical</w:t>
      </w:r>
      <w:proofErr w:type="spellEnd"/>
      <w:r w:rsidRPr="00A5115C">
        <w:rPr>
          <w:rFonts w:ascii="Times New Roman" w:eastAsia="Times New Roman" w:hAnsi="Times New Roman" w:cs="Times New Roman"/>
        </w:rPr>
        <w:t xml:space="preserve"> underwater PAR (1000m depth limit) with reference Surface PAR </w:t>
      </w:r>
    </w:p>
    <w:p w:rsidR="00A5115C" w:rsidRPr="00A5115C" w:rsidRDefault="00A5115C" w:rsidP="00A5115C">
      <w:pPr>
        <w:tabs>
          <w:tab w:val="left" w:pos="4320"/>
        </w:tabs>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SBE43 oxygen sensor </w:t>
      </w:r>
    </w:p>
    <w:p w:rsidR="00A5115C" w:rsidRPr="00A5115C" w:rsidRDefault="00A5115C" w:rsidP="00A5115C">
      <w:pPr>
        <w:tabs>
          <w:tab w:val="left" w:pos="4320"/>
        </w:tabs>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Wet Labs C*Star </w:t>
      </w:r>
      <w:proofErr w:type="spellStart"/>
      <w:r w:rsidRPr="00A5115C">
        <w:rPr>
          <w:rFonts w:ascii="Times New Roman" w:eastAsia="Times New Roman" w:hAnsi="Times New Roman" w:cs="Times New Roman"/>
        </w:rPr>
        <w:t>transmissometer</w:t>
      </w:r>
      <w:proofErr w:type="spellEnd"/>
      <w:r w:rsidRPr="00A5115C">
        <w:rPr>
          <w:rFonts w:ascii="Times New Roman" w:eastAsia="Times New Roman" w:hAnsi="Times New Roman" w:cs="Times New Roman"/>
        </w:rPr>
        <w:t xml:space="preserve"> (660nm wavelength) </w:t>
      </w:r>
    </w:p>
    <w:p w:rsidR="00A5115C" w:rsidRPr="00A5115C" w:rsidRDefault="00A5115C" w:rsidP="00A5115C">
      <w:pPr>
        <w:tabs>
          <w:tab w:val="left" w:pos="4320"/>
        </w:tabs>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Wet Labs ECO-AFL </w:t>
      </w:r>
      <w:proofErr w:type="spellStart"/>
      <w:r w:rsidRPr="00A5115C">
        <w:rPr>
          <w:rFonts w:ascii="Times New Roman" w:eastAsia="Times New Roman" w:hAnsi="Times New Roman" w:cs="Times New Roman"/>
        </w:rPr>
        <w:t>fluorometer</w:t>
      </w:r>
      <w:proofErr w:type="spellEnd"/>
      <w:r w:rsidRPr="00A5115C">
        <w:rPr>
          <w:rFonts w:ascii="Times New Roman" w:eastAsia="Times New Roman" w:hAnsi="Times New Roman" w:cs="Times New Roman"/>
        </w:rPr>
        <w:t xml:space="preserve"> </w:t>
      </w:r>
    </w:p>
    <w:p w:rsidR="00A5115C" w:rsidRDefault="00A5115C" w:rsidP="00A5115C">
      <w:pPr>
        <w:tabs>
          <w:tab w:val="left" w:pos="4320"/>
        </w:tabs>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Wet Labs FLNTURTD Combination </w:t>
      </w:r>
      <w:proofErr w:type="spellStart"/>
      <w:r w:rsidRPr="00A5115C">
        <w:rPr>
          <w:rFonts w:ascii="Times New Roman" w:eastAsia="Times New Roman" w:hAnsi="Times New Roman" w:cs="Times New Roman"/>
        </w:rPr>
        <w:t>Flourometer</w:t>
      </w:r>
      <w:proofErr w:type="spellEnd"/>
      <w:r w:rsidRPr="00A5115C">
        <w:rPr>
          <w:rFonts w:ascii="Times New Roman" w:eastAsia="Times New Roman" w:hAnsi="Times New Roman" w:cs="Times New Roman"/>
        </w:rPr>
        <w:t xml:space="preserve"> and Turbidity Sensor </w:t>
      </w:r>
    </w:p>
    <w:p w:rsidR="00A5115C" w:rsidRDefault="00A5115C" w:rsidP="00A5115C">
      <w:pPr>
        <w:tabs>
          <w:tab w:val="left" w:pos="4320"/>
        </w:tabs>
        <w:spacing w:after="0"/>
        <w:ind w:left="1080"/>
        <w:rPr>
          <w:rFonts w:ascii="Times New Roman" w:eastAsia="Times New Roman" w:hAnsi="Times New Roman" w:cs="Times New Roman"/>
        </w:rPr>
      </w:pPr>
      <w:r>
        <w:rPr>
          <w:rFonts w:ascii="Times New Roman" w:eastAsia="Times New Roman" w:hAnsi="Times New Roman" w:cs="Times New Roman"/>
        </w:rPr>
        <w:t xml:space="preserve">Science Party will work with D. </w:t>
      </w:r>
      <w:proofErr w:type="spellStart"/>
      <w:r>
        <w:rPr>
          <w:rFonts w:ascii="Times New Roman" w:eastAsia="Times New Roman" w:hAnsi="Times New Roman" w:cs="Times New Roman"/>
        </w:rPr>
        <w:t>Wellwood</w:t>
      </w:r>
      <w:proofErr w:type="spellEnd"/>
      <w:r>
        <w:rPr>
          <w:rFonts w:ascii="Times New Roman" w:eastAsia="Times New Roman" w:hAnsi="Times New Roman" w:cs="Times New Roman"/>
        </w:rPr>
        <w:t xml:space="preserve"> to bring </w:t>
      </w:r>
      <w:proofErr w:type="spellStart"/>
      <w:r>
        <w:rPr>
          <w:rFonts w:ascii="Times New Roman" w:eastAsia="Times New Roman" w:hAnsi="Times New Roman" w:cs="Times New Roman"/>
        </w:rPr>
        <w:t>Titrator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Salinometer</w:t>
      </w:r>
      <w:proofErr w:type="spellEnd"/>
    </w:p>
    <w:p w:rsidR="00A5115C" w:rsidRPr="00A5115C" w:rsidRDefault="00C46754" w:rsidP="00A5115C">
      <w:pPr>
        <w:tabs>
          <w:tab w:val="left" w:pos="4320"/>
        </w:tabs>
        <w:spacing w:after="0"/>
        <w:ind w:left="1080"/>
        <w:rPr>
          <w:rFonts w:ascii="Times New Roman" w:eastAsia="Times New Roman" w:hAnsi="Times New Roman" w:cs="Times New Roman"/>
        </w:rPr>
      </w:pPr>
      <w:r>
        <w:rPr>
          <w:rFonts w:ascii="Times New Roman" w:eastAsia="Times New Roman" w:hAnsi="Times New Roman" w:cs="Times New Roman"/>
        </w:rPr>
        <w:t xml:space="preserve"> </w:t>
      </w:r>
    </w:p>
    <w:p w:rsidR="00A5115C" w:rsidRPr="00A5115C" w:rsidRDefault="00A5115C" w:rsidP="00A5115C">
      <w:pPr>
        <w:tabs>
          <w:tab w:val="left" w:pos="4320"/>
        </w:tabs>
        <w:spacing w:after="0"/>
        <w:ind w:left="1080"/>
        <w:rPr>
          <w:rFonts w:ascii="Times New Roman" w:eastAsia="Times New Roman" w:hAnsi="Times New Roman" w:cs="Times New Roman"/>
          <w:b/>
          <w:u w:val="single"/>
        </w:rPr>
      </w:pPr>
      <w:r w:rsidRPr="00A5115C">
        <w:rPr>
          <w:rFonts w:ascii="Times New Roman" w:eastAsia="Times New Roman" w:hAnsi="Times New Roman" w:cs="Times New Roman"/>
          <w:b/>
          <w:u w:val="single"/>
        </w:rPr>
        <w:t xml:space="preserve">MET Sensors </w:t>
      </w:r>
    </w:p>
    <w:p w:rsidR="00A5115C" w:rsidRPr="00A5115C" w:rsidRDefault="00A5115C" w:rsidP="00A5115C">
      <w:pPr>
        <w:tabs>
          <w:tab w:val="left" w:pos="4320"/>
        </w:tabs>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Barometric Pressure </w:t>
      </w:r>
    </w:p>
    <w:p w:rsidR="00A5115C" w:rsidRPr="00A5115C" w:rsidRDefault="00A5115C" w:rsidP="00A5115C">
      <w:pPr>
        <w:tabs>
          <w:tab w:val="left" w:pos="4320"/>
        </w:tabs>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Air temperature </w:t>
      </w:r>
    </w:p>
    <w:p w:rsidR="00A5115C" w:rsidRPr="00A5115C" w:rsidRDefault="00A5115C" w:rsidP="00A5115C">
      <w:pPr>
        <w:tabs>
          <w:tab w:val="left" w:pos="4320"/>
        </w:tabs>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Relative Humidity </w:t>
      </w:r>
    </w:p>
    <w:p w:rsidR="00A5115C" w:rsidRPr="00A5115C" w:rsidRDefault="00A5115C" w:rsidP="00A5115C">
      <w:pPr>
        <w:tabs>
          <w:tab w:val="left" w:pos="4320"/>
        </w:tabs>
        <w:spacing w:after="0"/>
        <w:ind w:left="1080"/>
        <w:rPr>
          <w:rFonts w:ascii="Times New Roman" w:eastAsia="Times New Roman" w:hAnsi="Times New Roman" w:cs="Times New Roman"/>
        </w:rPr>
      </w:pPr>
      <w:r w:rsidRPr="00A5115C">
        <w:rPr>
          <w:rFonts w:ascii="Times New Roman" w:eastAsia="Times New Roman" w:hAnsi="Times New Roman" w:cs="Times New Roman"/>
        </w:rPr>
        <w:t xml:space="preserve">Wind speed and direction </w:t>
      </w:r>
    </w:p>
    <w:p w:rsidR="003E798B" w:rsidRDefault="00A5115C" w:rsidP="00A5115C">
      <w:pPr>
        <w:tabs>
          <w:tab w:val="left" w:pos="4320"/>
        </w:tabs>
        <w:spacing w:after="0"/>
        <w:ind w:left="1080"/>
      </w:pPr>
      <w:r w:rsidRPr="00A5115C">
        <w:rPr>
          <w:rFonts w:ascii="Times New Roman" w:eastAsia="Times New Roman" w:hAnsi="Times New Roman" w:cs="Times New Roman"/>
        </w:rPr>
        <w:t>Short Wave Solar Radiation</w:t>
      </w:r>
      <w:r>
        <w:rPr>
          <w:rFonts w:ascii="Times New Roman" w:eastAsia="Times New Roman" w:hAnsi="Times New Roman" w:cs="Times New Roman"/>
        </w:rPr>
        <w:tab/>
      </w:r>
    </w:p>
    <w:p w:rsidR="00A5115C" w:rsidRDefault="00A5115C">
      <w:pPr>
        <w:spacing w:after="0"/>
        <w:ind w:left="1075" w:hanging="10"/>
        <w:rPr>
          <w:rFonts w:ascii="Times New Roman" w:eastAsia="Times New Roman" w:hAnsi="Times New Roman" w:cs="Times New Roman"/>
          <w:b/>
          <w:u w:val="single" w:color="000000"/>
        </w:rPr>
      </w:pPr>
    </w:p>
    <w:p w:rsidR="003E798B" w:rsidRDefault="00C46754">
      <w:pPr>
        <w:spacing w:after="0"/>
        <w:ind w:left="1075" w:hanging="10"/>
      </w:pPr>
      <w:r>
        <w:rPr>
          <w:rFonts w:ascii="Times New Roman" w:eastAsia="Times New Roman" w:hAnsi="Times New Roman" w:cs="Times New Roman"/>
          <w:b/>
          <w:u w:val="single" w:color="000000"/>
        </w:rPr>
        <w:t>Sample Storage</w:t>
      </w:r>
      <w:r>
        <w:rPr>
          <w:rFonts w:ascii="Times New Roman" w:eastAsia="Times New Roman" w:hAnsi="Times New Roman" w:cs="Times New Roman"/>
          <w:b/>
        </w:rPr>
        <w:t xml:space="preserve"> </w:t>
      </w:r>
    </w:p>
    <w:p w:rsidR="003E798B" w:rsidRDefault="00C46754">
      <w:pPr>
        <w:spacing w:after="5" w:line="248" w:lineRule="auto"/>
        <w:ind w:left="1075" w:right="4337" w:hanging="10"/>
      </w:pPr>
      <w:r>
        <w:rPr>
          <w:rFonts w:ascii="Times New Roman" w:eastAsia="Times New Roman" w:hAnsi="Times New Roman" w:cs="Times New Roman"/>
        </w:rPr>
        <w:t xml:space="preserve">Climate Controlled Walk-in Freezer -70°C 3.2 cu. ft. ea. </w:t>
      </w:r>
    </w:p>
    <w:p w:rsidR="003E798B" w:rsidRDefault="00C46754">
      <w:pPr>
        <w:spacing w:after="5" w:line="248" w:lineRule="auto"/>
        <w:ind w:left="1075" w:hanging="10"/>
        <w:rPr>
          <w:rFonts w:ascii="Times New Roman" w:eastAsia="Times New Roman" w:hAnsi="Times New Roman" w:cs="Times New Roman"/>
        </w:rPr>
      </w:pPr>
      <w:r>
        <w:rPr>
          <w:rFonts w:ascii="Times New Roman" w:eastAsia="Times New Roman" w:hAnsi="Times New Roman" w:cs="Times New Roman"/>
        </w:rPr>
        <w:t xml:space="preserve">Freezer -70°C 25 cu. ft. </w:t>
      </w:r>
    </w:p>
    <w:p w:rsidR="005150F4" w:rsidRPr="005150F4" w:rsidRDefault="005150F4" w:rsidP="005150F4">
      <w:pPr>
        <w:spacing w:after="5" w:line="248" w:lineRule="auto"/>
        <w:ind w:left="1075" w:hanging="10"/>
        <w:rPr>
          <w:rFonts w:ascii="Times New Roman" w:eastAsia="Times New Roman" w:hAnsi="Times New Roman" w:cs="Times New Roman"/>
        </w:rPr>
      </w:pPr>
    </w:p>
    <w:p w:rsidR="005150F4" w:rsidRPr="005150F4" w:rsidRDefault="005150F4" w:rsidP="005150F4">
      <w:pPr>
        <w:spacing w:after="5" w:line="248" w:lineRule="auto"/>
        <w:ind w:left="1075" w:hanging="10"/>
        <w:rPr>
          <w:rFonts w:ascii="Times New Roman" w:eastAsia="Times New Roman" w:hAnsi="Times New Roman" w:cs="Times New Roman"/>
          <w:b/>
          <w:u w:val="single"/>
        </w:rPr>
      </w:pPr>
      <w:r w:rsidRPr="005150F4">
        <w:rPr>
          <w:rFonts w:ascii="Times New Roman" w:eastAsia="Times New Roman" w:hAnsi="Times New Roman" w:cs="Times New Roman"/>
          <w:b/>
          <w:u w:val="single"/>
        </w:rPr>
        <w:t xml:space="preserve">Winches </w:t>
      </w:r>
    </w:p>
    <w:p w:rsidR="005150F4" w:rsidRPr="005150F4" w:rsidRDefault="005150F4" w:rsidP="005150F4">
      <w:pPr>
        <w:spacing w:after="5" w:line="248" w:lineRule="auto"/>
        <w:ind w:left="1075" w:hanging="10"/>
        <w:rPr>
          <w:rFonts w:ascii="Times New Roman" w:eastAsia="Times New Roman" w:hAnsi="Times New Roman" w:cs="Times New Roman"/>
        </w:rPr>
      </w:pPr>
      <w:r w:rsidRPr="005150F4">
        <w:rPr>
          <w:rFonts w:ascii="Times New Roman" w:eastAsia="Times New Roman" w:hAnsi="Times New Roman" w:cs="Times New Roman"/>
        </w:rPr>
        <w:t xml:space="preserve">CTD Winch with .322" Electro-mechanical wire </w:t>
      </w:r>
    </w:p>
    <w:p w:rsidR="005150F4" w:rsidRPr="005150F4" w:rsidRDefault="005150F4" w:rsidP="005150F4">
      <w:pPr>
        <w:spacing w:after="5" w:line="248" w:lineRule="auto"/>
        <w:ind w:left="1075" w:hanging="10"/>
        <w:rPr>
          <w:rFonts w:ascii="Times New Roman" w:eastAsia="Times New Roman" w:hAnsi="Times New Roman" w:cs="Times New Roman"/>
        </w:rPr>
      </w:pPr>
      <w:r w:rsidRPr="005150F4">
        <w:rPr>
          <w:rFonts w:ascii="Times New Roman" w:eastAsia="Times New Roman" w:hAnsi="Times New Roman" w:cs="Times New Roman"/>
        </w:rPr>
        <w:t xml:space="preserve">Mooring / TSE winch </w:t>
      </w:r>
    </w:p>
    <w:p w:rsidR="005150F4" w:rsidRPr="005150F4" w:rsidRDefault="005150F4" w:rsidP="005150F4">
      <w:pPr>
        <w:spacing w:after="5" w:line="248" w:lineRule="auto"/>
        <w:ind w:left="1075" w:hanging="10"/>
        <w:rPr>
          <w:rFonts w:ascii="Times New Roman" w:eastAsia="Times New Roman" w:hAnsi="Times New Roman" w:cs="Times New Roman"/>
        </w:rPr>
      </w:pPr>
      <w:r w:rsidRPr="005150F4">
        <w:rPr>
          <w:rFonts w:ascii="Times New Roman" w:eastAsia="Times New Roman" w:hAnsi="Times New Roman" w:cs="Times New Roman"/>
        </w:rPr>
        <w:t xml:space="preserve">Other Portable Winch </w:t>
      </w:r>
    </w:p>
    <w:p w:rsidR="005150F4" w:rsidRPr="005150F4" w:rsidRDefault="005150F4" w:rsidP="005150F4">
      <w:pPr>
        <w:spacing w:after="5" w:line="248" w:lineRule="auto"/>
        <w:ind w:left="1075" w:hanging="10"/>
        <w:rPr>
          <w:rFonts w:ascii="Times New Roman" w:eastAsia="Times New Roman" w:hAnsi="Times New Roman" w:cs="Times New Roman"/>
        </w:rPr>
      </w:pPr>
      <w:r w:rsidRPr="005150F4">
        <w:rPr>
          <w:rFonts w:ascii="Times New Roman" w:eastAsia="Times New Roman" w:hAnsi="Times New Roman" w:cs="Times New Roman"/>
        </w:rPr>
        <w:t xml:space="preserve">Trawl Winch with 9/16th trawl wire </w:t>
      </w:r>
    </w:p>
    <w:p w:rsidR="005150F4" w:rsidRPr="005150F4" w:rsidRDefault="005150F4" w:rsidP="005150F4">
      <w:pPr>
        <w:spacing w:after="5" w:line="248" w:lineRule="auto"/>
        <w:ind w:left="1075" w:hanging="10"/>
        <w:rPr>
          <w:rFonts w:ascii="Times New Roman" w:eastAsia="Times New Roman" w:hAnsi="Times New Roman" w:cs="Times New Roman"/>
        </w:rPr>
      </w:pPr>
      <w:r w:rsidRPr="005150F4">
        <w:rPr>
          <w:rFonts w:ascii="Times New Roman" w:eastAsia="Times New Roman" w:hAnsi="Times New Roman" w:cs="Times New Roman"/>
        </w:rPr>
        <w:t xml:space="preserve">Winch Notes: Other portable winch is OOI LEBUS winch.  </w:t>
      </w:r>
      <w:proofErr w:type="gramStart"/>
      <w:r w:rsidRPr="005150F4">
        <w:rPr>
          <w:rFonts w:ascii="Times New Roman" w:eastAsia="Times New Roman" w:hAnsi="Times New Roman" w:cs="Times New Roman"/>
        </w:rPr>
        <w:t>This  has</w:t>
      </w:r>
      <w:proofErr w:type="gramEnd"/>
      <w:r w:rsidRPr="005150F4">
        <w:rPr>
          <w:rFonts w:ascii="Times New Roman" w:eastAsia="Times New Roman" w:hAnsi="Times New Roman" w:cs="Times New Roman"/>
        </w:rPr>
        <w:t xml:space="preserve"> been on Atlantis before.</w:t>
      </w:r>
    </w:p>
    <w:p w:rsidR="005150F4" w:rsidRPr="005150F4" w:rsidRDefault="005150F4" w:rsidP="005150F4">
      <w:pPr>
        <w:spacing w:after="5" w:line="248" w:lineRule="auto"/>
        <w:ind w:left="1075" w:hanging="10"/>
        <w:rPr>
          <w:rFonts w:ascii="Times New Roman" w:eastAsia="Times New Roman" w:hAnsi="Times New Roman" w:cs="Times New Roman"/>
        </w:rPr>
      </w:pPr>
      <w:r w:rsidRPr="005150F4">
        <w:rPr>
          <w:rFonts w:ascii="Times New Roman" w:eastAsia="Times New Roman" w:hAnsi="Times New Roman" w:cs="Times New Roman"/>
        </w:rPr>
        <w:t xml:space="preserve">TSE is back up winch. </w:t>
      </w:r>
    </w:p>
    <w:p w:rsidR="005150F4" w:rsidRPr="005150F4" w:rsidRDefault="005150F4" w:rsidP="005150F4">
      <w:pPr>
        <w:spacing w:after="5" w:line="248" w:lineRule="auto"/>
        <w:ind w:left="1075" w:hanging="10"/>
        <w:rPr>
          <w:rFonts w:ascii="Times New Roman" w:eastAsia="Times New Roman" w:hAnsi="Times New Roman" w:cs="Times New Roman"/>
        </w:rPr>
      </w:pPr>
    </w:p>
    <w:p w:rsidR="005150F4" w:rsidRPr="005150F4" w:rsidRDefault="005150F4" w:rsidP="005150F4">
      <w:pPr>
        <w:spacing w:after="5" w:line="248" w:lineRule="auto"/>
        <w:ind w:left="1075" w:hanging="10"/>
        <w:rPr>
          <w:rFonts w:ascii="Times New Roman" w:eastAsia="Times New Roman" w:hAnsi="Times New Roman" w:cs="Times New Roman"/>
          <w:b/>
          <w:u w:val="single"/>
        </w:rPr>
      </w:pPr>
      <w:r>
        <w:rPr>
          <w:rFonts w:ascii="Times New Roman" w:eastAsia="Times New Roman" w:hAnsi="Times New Roman" w:cs="Times New Roman"/>
          <w:b/>
          <w:u w:val="single"/>
        </w:rPr>
        <w:t xml:space="preserve">Wire use and application </w:t>
      </w:r>
    </w:p>
    <w:p w:rsidR="005150F4" w:rsidRPr="005150F4" w:rsidRDefault="005150F4" w:rsidP="005150F4">
      <w:pPr>
        <w:spacing w:after="5" w:line="248" w:lineRule="auto"/>
        <w:ind w:left="1075" w:hanging="10"/>
        <w:rPr>
          <w:rFonts w:ascii="Times New Roman" w:eastAsia="Times New Roman" w:hAnsi="Times New Roman" w:cs="Times New Roman"/>
        </w:rPr>
      </w:pPr>
      <w:r w:rsidRPr="005150F4">
        <w:rPr>
          <w:rFonts w:ascii="Times New Roman" w:eastAsia="Times New Roman" w:hAnsi="Times New Roman" w:cs="Times New Roman"/>
        </w:rPr>
        <w:t xml:space="preserve">CTD Winch with .322" Electro-mechanical wire </w:t>
      </w:r>
    </w:p>
    <w:p w:rsidR="005150F4" w:rsidRPr="005150F4" w:rsidRDefault="005150F4" w:rsidP="005150F4">
      <w:pPr>
        <w:spacing w:after="5" w:line="248" w:lineRule="auto"/>
        <w:ind w:left="1075" w:hanging="10"/>
        <w:rPr>
          <w:rFonts w:ascii="Times New Roman" w:eastAsia="Times New Roman" w:hAnsi="Times New Roman" w:cs="Times New Roman"/>
        </w:rPr>
      </w:pPr>
      <w:r w:rsidRPr="005150F4">
        <w:rPr>
          <w:rFonts w:ascii="Times New Roman" w:eastAsia="Times New Roman" w:hAnsi="Times New Roman" w:cs="Times New Roman"/>
        </w:rPr>
        <w:t xml:space="preserve">Trawl Winch with 9/16th trawl wire </w:t>
      </w:r>
    </w:p>
    <w:p w:rsidR="005150F4" w:rsidRDefault="005150F4" w:rsidP="005150F4">
      <w:pPr>
        <w:spacing w:after="5" w:line="248" w:lineRule="auto"/>
        <w:ind w:left="1075" w:hanging="10"/>
        <w:rPr>
          <w:rFonts w:ascii="Times New Roman" w:eastAsia="Times New Roman" w:hAnsi="Times New Roman" w:cs="Times New Roman"/>
        </w:rPr>
      </w:pPr>
      <w:r w:rsidRPr="005150F4">
        <w:rPr>
          <w:rFonts w:ascii="Times New Roman" w:eastAsia="Times New Roman" w:hAnsi="Times New Roman" w:cs="Times New Roman"/>
        </w:rPr>
        <w:t>Winch Notes: 9/16" wire for dragging only. - IF needed</w:t>
      </w:r>
    </w:p>
    <w:p w:rsidR="005150F4" w:rsidRDefault="005150F4">
      <w:pPr>
        <w:spacing w:after="5" w:line="248" w:lineRule="auto"/>
        <w:ind w:left="1075" w:hanging="10"/>
      </w:pPr>
    </w:p>
    <w:p w:rsidR="003E798B" w:rsidRDefault="00C46754">
      <w:pPr>
        <w:spacing w:after="0"/>
        <w:ind w:left="1080"/>
      </w:pPr>
      <w:r>
        <w:rPr>
          <w:rFonts w:ascii="Times New Roman" w:eastAsia="Times New Roman" w:hAnsi="Times New Roman" w:cs="Times New Roman"/>
        </w:rPr>
        <w:t xml:space="preserve"> </w:t>
      </w:r>
    </w:p>
    <w:p w:rsidR="003E798B" w:rsidRDefault="003E798B">
      <w:pPr>
        <w:spacing w:after="0"/>
        <w:ind w:left="1080"/>
      </w:pPr>
    </w:p>
    <w:p w:rsidR="003E798B" w:rsidRDefault="00C46754">
      <w:pPr>
        <w:spacing w:after="0"/>
        <w:ind w:left="10" w:hanging="10"/>
      </w:pPr>
      <w:r>
        <w:rPr>
          <w:rFonts w:ascii="Times New Roman" w:eastAsia="Times New Roman" w:hAnsi="Times New Roman" w:cs="Times New Roman"/>
          <w:b/>
          <w:u w:val="single" w:color="000000"/>
        </w:rPr>
        <w:t>Shipboard Administrative Items</w:t>
      </w:r>
      <w:r>
        <w:rPr>
          <w:rFonts w:ascii="Times New Roman" w:eastAsia="Times New Roman" w:hAnsi="Times New Roman" w:cs="Times New Roman"/>
          <w:b/>
          <w:i/>
          <w:u w:val="single" w:color="000000"/>
        </w:rPr>
        <w:t>:</w:t>
      </w:r>
      <w:r>
        <w:rPr>
          <w:rFonts w:ascii="Times New Roman" w:eastAsia="Times New Roman" w:hAnsi="Times New Roman" w:cs="Times New Roman"/>
          <w:b/>
          <w:i/>
        </w:rPr>
        <w:t xml:space="preserve"> </w:t>
      </w:r>
    </w:p>
    <w:p w:rsidR="003E798B" w:rsidRDefault="00C46754">
      <w:pPr>
        <w:spacing w:after="0"/>
      </w:pPr>
      <w:r>
        <w:rPr>
          <w:rFonts w:ascii="Times New Roman" w:eastAsia="Times New Roman" w:hAnsi="Times New Roman" w:cs="Times New Roman"/>
        </w:rPr>
        <w:t xml:space="preserve"> </w:t>
      </w:r>
    </w:p>
    <w:p w:rsidR="003E798B" w:rsidRDefault="00C46754">
      <w:pPr>
        <w:numPr>
          <w:ilvl w:val="0"/>
          <w:numId w:val="5"/>
        </w:numPr>
        <w:spacing w:after="5" w:line="248" w:lineRule="auto"/>
        <w:ind w:hanging="360"/>
      </w:pPr>
      <w:r>
        <w:rPr>
          <w:rFonts w:ascii="Times New Roman" w:eastAsia="Times New Roman" w:hAnsi="Times New Roman" w:cs="Times New Roman"/>
        </w:rPr>
        <w:t xml:space="preserve">Science/Ship Operations </w:t>
      </w:r>
      <w:r>
        <w:rPr>
          <w:rFonts w:ascii="Times New Roman" w:eastAsia="Times New Roman" w:hAnsi="Times New Roman" w:cs="Times New Roman"/>
          <w:b/>
          <w:i/>
        </w:rPr>
        <w:t>:</w:t>
      </w:r>
      <w:r>
        <w:rPr>
          <w:rFonts w:ascii="Times New Roman" w:eastAsia="Times New Roman" w:hAnsi="Times New Roman" w:cs="Times New Roman"/>
          <w:i/>
        </w:rPr>
        <w:t xml:space="preserve"> </w:t>
      </w:r>
    </w:p>
    <w:p w:rsidR="003E798B" w:rsidRDefault="00C46754">
      <w:pPr>
        <w:numPr>
          <w:ilvl w:val="1"/>
          <w:numId w:val="5"/>
        </w:numPr>
        <w:spacing w:after="5" w:line="248" w:lineRule="auto"/>
        <w:ind w:hanging="360"/>
      </w:pPr>
      <w:r>
        <w:rPr>
          <w:rFonts w:ascii="Times New Roman" w:eastAsia="Times New Roman" w:hAnsi="Times New Roman" w:cs="Times New Roman"/>
        </w:rPr>
        <w:lastRenderedPageBreak/>
        <w:t>Instrument D</w:t>
      </w:r>
      <w:bookmarkStart w:id="0" w:name="_GoBack"/>
      <w:bookmarkEnd w:id="0"/>
      <w:r>
        <w:rPr>
          <w:rFonts w:ascii="Times New Roman" w:eastAsia="Times New Roman" w:hAnsi="Times New Roman" w:cs="Times New Roman"/>
        </w:rPr>
        <w:t xml:space="preserve">eployment / Recovery Procedures:   </w:t>
      </w:r>
    </w:p>
    <w:p w:rsidR="003E798B" w:rsidRDefault="00C46754">
      <w:pPr>
        <w:numPr>
          <w:ilvl w:val="1"/>
          <w:numId w:val="5"/>
        </w:numPr>
        <w:spacing w:after="5" w:line="248" w:lineRule="auto"/>
        <w:ind w:hanging="360"/>
      </w:pPr>
      <w:r>
        <w:rPr>
          <w:rFonts w:ascii="Times New Roman" w:eastAsia="Times New Roman" w:hAnsi="Times New Roman" w:cs="Times New Roman"/>
        </w:rPr>
        <w:t xml:space="preserve">Over boarding Equipment (ISM) </w:t>
      </w:r>
    </w:p>
    <w:p w:rsidR="003E798B" w:rsidRDefault="00C46754">
      <w:pPr>
        <w:numPr>
          <w:ilvl w:val="1"/>
          <w:numId w:val="5"/>
        </w:numPr>
        <w:spacing w:after="5" w:line="248" w:lineRule="auto"/>
        <w:ind w:hanging="360"/>
      </w:pPr>
      <w:r>
        <w:rPr>
          <w:rFonts w:ascii="Times New Roman" w:eastAsia="Times New Roman" w:hAnsi="Times New Roman" w:cs="Times New Roman"/>
        </w:rPr>
        <w:t xml:space="preserve">Vans: </w:t>
      </w:r>
      <w:r w:rsidR="00B02E17">
        <w:rPr>
          <w:rFonts w:ascii="Times New Roman" w:eastAsia="Times New Roman" w:hAnsi="Times New Roman" w:cs="Times New Roman"/>
        </w:rPr>
        <w:t>3 – Rigging van, Ragtop, Storage</w:t>
      </w:r>
    </w:p>
    <w:p w:rsidR="003E798B" w:rsidRDefault="00C46754">
      <w:pPr>
        <w:numPr>
          <w:ilvl w:val="1"/>
          <w:numId w:val="5"/>
        </w:numPr>
        <w:spacing w:after="5" w:line="248" w:lineRule="auto"/>
        <w:ind w:hanging="360"/>
      </w:pPr>
      <w:r>
        <w:rPr>
          <w:rFonts w:ascii="Times New Roman" w:eastAsia="Times New Roman" w:hAnsi="Times New Roman" w:cs="Times New Roman"/>
        </w:rPr>
        <w:t xml:space="preserve">Night Operations: Yes </w:t>
      </w:r>
    </w:p>
    <w:p w:rsidR="003E798B" w:rsidRDefault="00B02E17">
      <w:pPr>
        <w:numPr>
          <w:ilvl w:val="1"/>
          <w:numId w:val="5"/>
        </w:numPr>
        <w:spacing w:after="5" w:line="248" w:lineRule="auto"/>
        <w:ind w:hanging="360"/>
      </w:pPr>
      <w:r>
        <w:rPr>
          <w:rFonts w:ascii="Times New Roman" w:eastAsia="Times New Roman" w:hAnsi="Times New Roman" w:cs="Times New Roman"/>
        </w:rPr>
        <w:t>Small Boat Operations: no only if needed for Glider recovery or issues</w:t>
      </w:r>
    </w:p>
    <w:p w:rsidR="003E798B" w:rsidRDefault="00C46754">
      <w:pPr>
        <w:spacing w:after="0"/>
      </w:pPr>
      <w:r>
        <w:rPr>
          <w:rFonts w:ascii="Times New Roman" w:eastAsia="Times New Roman" w:hAnsi="Times New Roman" w:cs="Times New Roman"/>
        </w:rPr>
        <w:t xml:space="preserve"> </w:t>
      </w:r>
    </w:p>
    <w:p w:rsidR="003E798B" w:rsidRDefault="00C46754">
      <w:pPr>
        <w:numPr>
          <w:ilvl w:val="0"/>
          <w:numId w:val="5"/>
        </w:numPr>
        <w:spacing w:after="5" w:line="248" w:lineRule="auto"/>
        <w:ind w:hanging="360"/>
      </w:pPr>
      <w:r>
        <w:rPr>
          <w:rFonts w:ascii="Times New Roman" w:eastAsia="Times New Roman" w:hAnsi="Times New Roman" w:cs="Times New Roman"/>
        </w:rPr>
        <w:t xml:space="preserve">Deck Safety – Safety Shoes </w:t>
      </w:r>
      <w:r>
        <w:rPr>
          <w:rFonts w:ascii="Times New Roman" w:eastAsia="Times New Roman" w:hAnsi="Times New Roman" w:cs="Times New Roman"/>
          <w:i/>
        </w:rPr>
        <w:t xml:space="preserve"> </w:t>
      </w:r>
    </w:p>
    <w:p w:rsidR="003E798B" w:rsidRDefault="00C46754">
      <w:pPr>
        <w:spacing w:after="0"/>
        <w:ind w:left="1440"/>
      </w:pPr>
      <w:r>
        <w:rPr>
          <w:rFonts w:ascii="Times New Roman" w:eastAsia="Times New Roman" w:hAnsi="Times New Roman" w:cs="Times New Roman"/>
        </w:rPr>
        <w:t xml:space="preserve"> </w:t>
      </w:r>
    </w:p>
    <w:p w:rsidR="003E798B" w:rsidRDefault="00C46754">
      <w:pPr>
        <w:numPr>
          <w:ilvl w:val="0"/>
          <w:numId w:val="5"/>
        </w:numPr>
        <w:spacing w:after="5" w:line="248" w:lineRule="auto"/>
        <w:ind w:hanging="360"/>
      </w:pPr>
      <w:r>
        <w:rPr>
          <w:rFonts w:ascii="Times New Roman" w:eastAsia="Times New Roman" w:hAnsi="Times New Roman" w:cs="Times New Roman"/>
        </w:rPr>
        <w:t xml:space="preserve">Lab Safety – PPE </w:t>
      </w:r>
      <w:r>
        <w:rPr>
          <w:rFonts w:ascii="Times New Roman" w:eastAsia="Times New Roman" w:hAnsi="Times New Roman" w:cs="Times New Roman"/>
          <w:i/>
        </w:rPr>
        <w:t xml:space="preserve"> </w:t>
      </w:r>
    </w:p>
    <w:p w:rsidR="003E798B" w:rsidRDefault="00C46754">
      <w:pPr>
        <w:spacing w:after="0"/>
      </w:pPr>
      <w:r>
        <w:rPr>
          <w:rFonts w:ascii="Times New Roman" w:eastAsia="Times New Roman" w:hAnsi="Times New Roman" w:cs="Times New Roman"/>
          <w:i/>
        </w:rPr>
        <w:t xml:space="preserve"> </w:t>
      </w:r>
    </w:p>
    <w:p w:rsidR="003E798B" w:rsidRDefault="00C46754">
      <w:pPr>
        <w:numPr>
          <w:ilvl w:val="0"/>
          <w:numId w:val="5"/>
        </w:numPr>
        <w:spacing w:after="0"/>
        <w:ind w:hanging="360"/>
      </w:pPr>
      <w:r>
        <w:rPr>
          <w:rFonts w:ascii="Times New Roman" w:eastAsia="Times New Roman" w:hAnsi="Times New Roman" w:cs="Times New Roman"/>
          <w:u w:val="single" w:color="000000"/>
        </w:rPr>
        <w:t>Hazardous Material</w:t>
      </w:r>
      <w:r>
        <w:rPr>
          <w:rFonts w:ascii="Times New Roman" w:eastAsia="Times New Roman" w:hAnsi="Times New Roman" w:cs="Times New Roman"/>
          <w:b/>
        </w:rPr>
        <w:t>:</w:t>
      </w:r>
      <w:r>
        <w:rPr>
          <w:rFonts w:ascii="Times New Roman" w:eastAsia="Times New Roman" w:hAnsi="Times New Roman" w:cs="Times New Roman"/>
        </w:rPr>
        <w:t xml:space="preserve">  Yes </w:t>
      </w:r>
    </w:p>
    <w:p w:rsidR="003E798B" w:rsidRDefault="00C46754" w:rsidP="00B02E17">
      <w:pPr>
        <w:numPr>
          <w:ilvl w:val="1"/>
          <w:numId w:val="6"/>
        </w:numPr>
        <w:spacing w:after="5" w:line="248" w:lineRule="auto"/>
        <w:ind w:hanging="360"/>
      </w:pPr>
      <w:r>
        <w:rPr>
          <w:rFonts w:ascii="Times New Roman" w:eastAsia="Times New Roman" w:hAnsi="Times New Roman" w:cs="Times New Roman"/>
        </w:rPr>
        <w:t xml:space="preserve">Radiological: No </w:t>
      </w:r>
    </w:p>
    <w:p w:rsidR="003E798B" w:rsidRDefault="00C46754">
      <w:pPr>
        <w:spacing w:after="0"/>
        <w:ind w:left="720"/>
      </w:pPr>
      <w:r>
        <w:rPr>
          <w:rFonts w:ascii="Times New Roman" w:eastAsia="Times New Roman" w:hAnsi="Times New Roman" w:cs="Times New Roman"/>
        </w:rPr>
        <w:t xml:space="preserve"> </w:t>
      </w:r>
    </w:p>
    <w:p w:rsidR="003E798B" w:rsidRDefault="00C46754">
      <w:pPr>
        <w:spacing w:after="5" w:line="248" w:lineRule="auto"/>
        <w:ind w:left="370" w:hanging="10"/>
      </w:pPr>
      <w:r>
        <w:rPr>
          <w:rFonts w:ascii="Times New Roman" w:eastAsia="Times New Roman" w:hAnsi="Times New Roman" w:cs="Times New Roman"/>
        </w:rPr>
        <w:t xml:space="preserve">Please Submit MSDS electronically to R/V Atlantis Chief Mate. </w:t>
      </w:r>
      <w:r>
        <w:rPr>
          <w:rFonts w:ascii="Times New Roman" w:eastAsia="Times New Roman" w:hAnsi="Times New Roman" w:cs="Times New Roman"/>
          <w:color w:val="0000FF"/>
          <w:u w:val="single" w:color="0000FF"/>
        </w:rPr>
        <w:t>chmate@atlantis.whoi.edu</w:t>
      </w:r>
      <w:r>
        <w:rPr>
          <w:rFonts w:ascii="Times New Roman" w:eastAsia="Times New Roman" w:hAnsi="Times New Roman" w:cs="Times New Roman"/>
        </w:rPr>
        <w:t xml:space="preserve">  </w:t>
      </w:r>
    </w:p>
    <w:p w:rsidR="003E798B" w:rsidRDefault="00C46754">
      <w:pPr>
        <w:spacing w:after="0"/>
        <w:ind w:left="720"/>
      </w:pPr>
      <w:r>
        <w:rPr>
          <w:rFonts w:ascii="Times New Roman" w:eastAsia="Times New Roman" w:hAnsi="Times New Roman" w:cs="Times New Roman"/>
        </w:rPr>
        <w:t xml:space="preserve"> </w:t>
      </w:r>
    </w:p>
    <w:p w:rsidR="003E798B" w:rsidRDefault="00C46754">
      <w:pPr>
        <w:numPr>
          <w:ilvl w:val="0"/>
          <w:numId w:val="5"/>
        </w:numPr>
        <w:spacing w:after="5" w:line="248" w:lineRule="auto"/>
        <w:ind w:hanging="360"/>
      </w:pPr>
      <w:r>
        <w:rPr>
          <w:rFonts w:ascii="Times New Roman" w:eastAsia="Times New Roman" w:hAnsi="Times New Roman" w:cs="Times New Roman"/>
        </w:rPr>
        <w:t xml:space="preserve">Policies: (speed, departure/arrival times, moving aboard, etc.)  </w:t>
      </w:r>
    </w:p>
    <w:p w:rsidR="003E798B" w:rsidRDefault="00C46754">
      <w:pPr>
        <w:spacing w:after="5" w:line="248" w:lineRule="auto"/>
        <w:ind w:left="730" w:hanging="10"/>
      </w:pPr>
      <w:proofErr w:type="gramStart"/>
      <w:r>
        <w:rPr>
          <w:rFonts w:ascii="Times New Roman" w:eastAsia="Times New Roman" w:hAnsi="Times New Roman" w:cs="Times New Roman"/>
        </w:rPr>
        <w:t xml:space="preserve">11kts  </w:t>
      </w:r>
      <w:r w:rsidR="008F751F">
        <w:rPr>
          <w:rFonts w:ascii="Times New Roman" w:eastAsia="Times New Roman" w:hAnsi="Times New Roman" w:cs="Times New Roman"/>
        </w:rPr>
        <w:t>Ship</w:t>
      </w:r>
      <w:proofErr w:type="gramEnd"/>
      <w:r w:rsidR="008F751F">
        <w:rPr>
          <w:rFonts w:ascii="Times New Roman" w:eastAsia="Times New Roman" w:hAnsi="Times New Roman" w:cs="Times New Roman"/>
        </w:rPr>
        <w:t xml:space="preserve"> Departs in the morning on day of departure and arrives in the morning on day of arrival.</w:t>
      </w:r>
    </w:p>
    <w:p w:rsidR="003E798B" w:rsidRDefault="00C46754">
      <w:pPr>
        <w:spacing w:after="0"/>
        <w:ind w:left="720"/>
      </w:pPr>
      <w:r>
        <w:rPr>
          <w:rFonts w:ascii="Times New Roman" w:eastAsia="Times New Roman" w:hAnsi="Times New Roman" w:cs="Times New Roman"/>
        </w:rPr>
        <w:t xml:space="preserve"> </w:t>
      </w:r>
    </w:p>
    <w:p w:rsidR="003E798B" w:rsidRDefault="00C46754">
      <w:pPr>
        <w:numPr>
          <w:ilvl w:val="0"/>
          <w:numId w:val="5"/>
        </w:numPr>
        <w:spacing w:after="5" w:line="248" w:lineRule="auto"/>
        <w:ind w:hanging="360"/>
      </w:pPr>
      <w:r>
        <w:rPr>
          <w:rFonts w:ascii="Times New Roman" w:eastAsia="Times New Roman" w:hAnsi="Times New Roman" w:cs="Times New Roman"/>
        </w:rPr>
        <w:t xml:space="preserve">Communication (voice, fax, e-mail, Blog) </w:t>
      </w:r>
    </w:p>
    <w:p w:rsidR="003E798B" w:rsidRDefault="00C46754">
      <w:pPr>
        <w:spacing w:after="0"/>
        <w:ind w:left="720"/>
      </w:pPr>
      <w:r>
        <w:rPr>
          <w:rFonts w:ascii="Times New Roman" w:eastAsia="Times New Roman" w:hAnsi="Times New Roman" w:cs="Times New Roman"/>
        </w:rPr>
        <w:t xml:space="preserve">       </w:t>
      </w:r>
    </w:p>
    <w:p w:rsidR="003E798B" w:rsidRDefault="00C46754">
      <w:pPr>
        <w:spacing w:after="41"/>
        <w:ind w:left="1440"/>
      </w:pPr>
      <w:r>
        <w:rPr>
          <w:rFonts w:ascii="Times New Roman" w:eastAsia="Times New Roman" w:hAnsi="Times New Roman" w:cs="Times New Roman"/>
          <w:sz w:val="24"/>
        </w:rPr>
        <w:t xml:space="preserve"> </w:t>
      </w:r>
    </w:p>
    <w:p w:rsidR="003E798B" w:rsidRDefault="00C46754">
      <w:pPr>
        <w:spacing w:after="0"/>
        <w:ind w:left="-5" w:hanging="10"/>
      </w:pPr>
      <w:r>
        <w:rPr>
          <w:rFonts w:ascii="Times New Roman" w:eastAsia="Times New Roman" w:hAnsi="Times New Roman" w:cs="Times New Roman"/>
          <w:b/>
          <w:sz w:val="28"/>
          <w:u w:val="single" w:color="000000"/>
        </w:rPr>
        <w:t>Logistics</w:t>
      </w:r>
      <w:r>
        <w:rPr>
          <w:rFonts w:ascii="Times New Roman" w:eastAsia="Times New Roman" w:hAnsi="Times New Roman" w:cs="Times New Roman"/>
          <w:b/>
          <w:u w:val="single" w:color="000000"/>
        </w:rPr>
        <w:t xml:space="preserve"> </w:t>
      </w:r>
      <w:r>
        <w:rPr>
          <w:rFonts w:ascii="Times New Roman" w:eastAsia="Times New Roman" w:hAnsi="Times New Roman" w:cs="Times New Roman"/>
          <w:b/>
          <w:i/>
          <w:u w:val="single" w:color="000000"/>
        </w:rPr>
        <w:t>[Notes]</w:t>
      </w:r>
      <w:r>
        <w:rPr>
          <w:rFonts w:ascii="Times New Roman" w:eastAsia="Times New Roman" w:hAnsi="Times New Roman" w:cs="Times New Roman"/>
          <w:b/>
        </w:rPr>
        <w:t xml:space="preserve"> </w:t>
      </w:r>
    </w:p>
    <w:p w:rsidR="003E798B" w:rsidRDefault="00C46754">
      <w:pPr>
        <w:spacing w:after="0"/>
      </w:pPr>
      <w:r>
        <w:rPr>
          <w:rFonts w:ascii="Times New Roman" w:eastAsia="Times New Roman" w:hAnsi="Times New Roman" w:cs="Times New Roman"/>
        </w:rPr>
        <w:t xml:space="preserve"> </w:t>
      </w:r>
    </w:p>
    <w:p w:rsidR="003E798B" w:rsidRDefault="00C46754">
      <w:pPr>
        <w:spacing w:after="5" w:line="248" w:lineRule="auto"/>
        <w:ind w:left="370" w:hanging="10"/>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rPr>
        <w:t xml:space="preserve">Shipping gear to and from vessel </w:t>
      </w:r>
    </w:p>
    <w:p w:rsidR="003E798B" w:rsidRDefault="00C46754">
      <w:pPr>
        <w:spacing w:after="5" w:line="248" w:lineRule="auto"/>
        <w:ind w:left="730" w:hanging="10"/>
      </w:pPr>
      <w:r>
        <w:rPr>
          <w:rFonts w:ascii="Times New Roman" w:eastAsia="Times New Roman" w:hAnsi="Times New Roman" w:cs="Times New Roman"/>
        </w:rPr>
        <w:t xml:space="preserve">Load list </w:t>
      </w:r>
    </w:p>
    <w:p w:rsidR="003E798B" w:rsidRDefault="00C46754">
      <w:pPr>
        <w:spacing w:after="16"/>
        <w:ind w:left="1440"/>
      </w:pPr>
      <w:r>
        <w:rPr>
          <w:rFonts w:ascii="Times New Roman" w:eastAsia="Times New Roman" w:hAnsi="Times New Roman" w:cs="Times New Roman"/>
        </w:rPr>
        <w:t xml:space="preserve"> </w:t>
      </w:r>
    </w:p>
    <w:p w:rsidR="003E798B" w:rsidRDefault="00C46754">
      <w:pPr>
        <w:numPr>
          <w:ilvl w:val="0"/>
          <w:numId w:val="7"/>
        </w:numPr>
        <w:spacing w:after="5" w:line="248" w:lineRule="auto"/>
        <w:ind w:hanging="360"/>
      </w:pPr>
      <w:r>
        <w:rPr>
          <w:rFonts w:ascii="Times New Roman" w:eastAsia="Times New Roman" w:hAnsi="Times New Roman" w:cs="Times New Roman"/>
        </w:rPr>
        <w:t xml:space="preserve">Customs 4455 Forms </w:t>
      </w:r>
    </w:p>
    <w:p w:rsidR="003E798B" w:rsidRDefault="00C46754">
      <w:pPr>
        <w:spacing w:after="15"/>
        <w:ind w:left="1440"/>
      </w:pPr>
      <w:r>
        <w:rPr>
          <w:rFonts w:ascii="Times New Roman" w:eastAsia="Times New Roman" w:hAnsi="Times New Roman" w:cs="Times New Roman"/>
        </w:rPr>
        <w:t xml:space="preserve"> </w:t>
      </w:r>
    </w:p>
    <w:p w:rsidR="003E798B" w:rsidRDefault="00C46754">
      <w:pPr>
        <w:numPr>
          <w:ilvl w:val="0"/>
          <w:numId w:val="7"/>
        </w:numPr>
        <w:spacing w:after="5" w:line="248" w:lineRule="auto"/>
        <w:ind w:hanging="360"/>
      </w:pPr>
      <w:r>
        <w:rPr>
          <w:rFonts w:ascii="Times New Roman" w:eastAsia="Times New Roman" w:hAnsi="Times New Roman" w:cs="Times New Roman"/>
        </w:rPr>
        <w:t xml:space="preserve">Is this cruise or any equipment on board Classified, Secret or considered sensitive by the Federal Government?  </w:t>
      </w:r>
    </w:p>
    <w:p w:rsidR="003E798B" w:rsidRDefault="00C46754">
      <w:pPr>
        <w:spacing w:after="13"/>
        <w:ind w:left="1440"/>
      </w:pPr>
      <w:r>
        <w:rPr>
          <w:rFonts w:ascii="Times New Roman" w:eastAsia="Times New Roman" w:hAnsi="Times New Roman" w:cs="Times New Roman"/>
        </w:rPr>
        <w:t xml:space="preserve"> </w:t>
      </w:r>
    </w:p>
    <w:p w:rsidR="003E798B" w:rsidRDefault="00C46754">
      <w:pPr>
        <w:numPr>
          <w:ilvl w:val="0"/>
          <w:numId w:val="7"/>
        </w:numPr>
        <w:spacing w:after="5" w:line="248" w:lineRule="auto"/>
        <w:ind w:hanging="360"/>
      </w:pPr>
      <w:r>
        <w:rPr>
          <w:rFonts w:ascii="Times New Roman" w:eastAsia="Times New Roman" w:hAnsi="Times New Roman" w:cs="Times New Roman"/>
        </w:rPr>
        <w:t xml:space="preserve">Berthing plan: </w:t>
      </w:r>
    </w:p>
    <w:p w:rsidR="003E798B" w:rsidRDefault="00C46754">
      <w:pPr>
        <w:spacing w:after="5" w:line="248" w:lineRule="auto"/>
        <w:ind w:left="1990" w:hanging="10"/>
      </w:pPr>
      <w:r>
        <w:rPr>
          <w:rFonts w:ascii="Times New Roman" w:eastAsia="Times New Roman" w:hAnsi="Times New Roman" w:cs="Times New Roman"/>
        </w:rPr>
        <w:t>24</w:t>
      </w:r>
      <w:r>
        <w:rPr>
          <w:rFonts w:ascii="Arial" w:eastAsia="Arial" w:hAnsi="Arial" w:cs="Arial"/>
        </w:rPr>
        <w:t xml:space="preserve"> </w:t>
      </w:r>
      <w:r>
        <w:rPr>
          <w:rFonts w:ascii="Times New Roman" w:eastAsia="Times New Roman" w:hAnsi="Times New Roman" w:cs="Times New Roman"/>
        </w:rPr>
        <w:t xml:space="preserve">bunks available  </w:t>
      </w:r>
    </w:p>
    <w:p w:rsidR="003E798B" w:rsidRDefault="00C46754">
      <w:pPr>
        <w:spacing w:after="0"/>
        <w:ind w:left="1440"/>
      </w:pPr>
      <w:r>
        <w:rPr>
          <w:rFonts w:ascii="Times New Roman" w:eastAsia="Times New Roman" w:hAnsi="Times New Roman" w:cs="Times New Roman"/>
        </w:rPr>
        <w:t xml:space="preserve"> </w:t>
      </w:r>
    </w:p>
    <w:p w:rsidR="003E798B" w:rsidRDefault="00C46754">
      <w:pPr>
        <w:spacing w:after="0"/>
      </w:pPr>
      <w:r>
        <w:rPr>
          <w:rFonts w:ascii="Times New Roman" w:eastAsia="Times New Roman" w:hAnsi="Times New Roman" w:cs="Times New Roman"/>
        </w:rPr>
        <w:t xml:space="preserve"> </w:t>
      </w:r>
    </w:p>
    <w:p w:rsidR="003E798B" w:rsidRDefault="00C46754">
      <w:pPr>
        <w:spacing w:after="30"/>
      </w:pPr>
      <w:r>
        <w:rPr>
          <w:rFonts w:ascii="Times New Roman" w:eastAsia="Times New Roman" w:hAnsi="Times New Roman" w:cs="Times New Roman"/>
        </w:rPr>
        <w:t xml:space="preserve"> </w:t>
      </w:r>
    </w:p>
    <w:p w:rsidR="003E798B" w:rsidRDefault="00C46754">
      <w:pPr>
        <w:spacing w:after="0"/>
        <w:ind w:left="10" w:hanging="10"/>
      </w:pPr>
      <w:r>
        <w:rPr>
          <w:rFonts w:ascii="Times New Roman" w:eastAsia="Times New Roman" w:hAnsi="Times New Roman" w:cs="Times New Roman"/>
          <w:b/>
          <w:u w:val="single" w:color="000000"/>
        </w:rPr>
        <w:t>Shipping:</w:t>
      </w:r>
      <w:r>
        <w:rPr>
          <w:rFonts w:ascii="Times New Roman" w:eastAsia="Times New Roman" w:hAnsi="Times New Roman" w:cs="Times New Roman"/>
          <w:b/>
        </w:rPr>
        <w:t xml:space="preserve"> </w:t>
      </w:r>
      <w:r>
        <w:rPr>
          <w:rFonts w:ascii="Times New Roman" w:eastAsia="Times New Roman" w:hAnsi="Times New Roman" w:cs="Times New Roman"/>
          <w:b/>
          <w:sz w:val="28"/>
        </w:rPr>
        <w:t xml:space="preserve"> </w:t>
      </w:r>
    </w:p>
    <w:p w:rsidR="003E798B" w:rsidRDefault="00B30B28">
      <w:pPr>
        <w:spacing w:after="5" w:line="248" w:lineRule="auto"/>
        <w:ind w:left="10" w:hanging="10"/>
      </w:pPr>
      <w:r>
        <w:rPr>
          <w:rFonts w:ascii="Times New Roman" w:eastAsia="Times New Roman" w:hAnsi="Times New Roman" w:cs="Times New Roman"/>
          <w:color w:val="FF0000"/>
        </w:rPr>
        <w:t xml:space="preserve">Ample time should be scheduled for shipping to Uruguay and clearing gear to be loaded onto the ship.  </w:t>
      </w:r>
      <w:r>
        <w:rPr>
          <w:rFonts w:ascii="Times New Roman" w:eastAsia="Times New Roman" w:hAnsi="Times New Roman" w:cs="Times New Roman"/>
        </w:rPr>
        <w:t>The following should be considered when shipping:</w:t>
      </w:r>
    </w:p>
    <w:p w:rsidR="003E798B" w:rsidRDefault="00C46754">
      <w:pPr>
        <w:numPr>
          <w:ilvl w:val="0"/>
          <w:numId w:val="8"/>
        </w:numPr>
        <w:spacing w:after="5" w:line="248" w:lineRule="auto"/>
        <w:ind w:hanging="360"/>
      </w:pPr>
      <w:r>
        <w:rPr>
          <w:rFonts w:ascii="Times New Roman" w:eastAsia="Times New Roman" w:hAnsi="Times New Roman" w:cs="Times New Roman"/>
        </w:rPr>
        <w:t xml:space="preserve">Avoid shipping hazmat if possible </w:t>
      </w:r>
      <w:r w:rsidR="00B30B28">
        <w:rPr>
          <w:rFonts w:ascii="Times New Roman" w:eastAsia="Times New Roman" w:hAnsi="Times New Roman" w:cs="Times New Roman"/>
        </w:rPr>
        <w:t>and load in US port</w:t>
      </w:r>
    </w:p>
    <w:p w:rsidR="003E798B" w:rsidRDefault="00B30B28">
      <w:pPr>
        <w:numPr>
          <w:ilvl w:val="0"/>
          <w:numId w:val="8"/>
        </w:numPr>
        <w:spacing w:after="5" w:line="248" w:lineRule="auto"/>
        <w:ind w:hanging="360"/>
      </w:pPr>
      <w:r>
        <w:rPr>
          <w:rFonts w:ascii="Times New Roman" w:eastAsia="Times New Roman" w:hAnsi="Times New Roman" w:cs="Times New Roman"/>
        </w:rPr>
        <w:t>Check with the agent if there are restrictions with shipping household items, c</w:t>
      </w:r>
      <w:r w:rsidR="00C46754">
        <w:rPr>
          <w:rFonts w:ascii="Times New Roman" w:eastAsia="Times New Roman" w:hAnsi="Times New Roman" w:cs="Times New Roman"/>
        </w:rPr>
        <w:t xml:space="preserve">lothing or publications </w:t>
      </w:r>
      <w:r>
        <w:rPr>
          <w:rFonts w:ascii="Times New Roman" w:eastAsia="Times New Roman" w:hAnsi="Times New Roman" w:cs="Times New Roman"/>
        </w:rPr>
        <w:t>before shipping.</w:t>
      </w:r>
    </w:p>
    <w:p w:rsidR="003E798B" w:rsidRDefault="00B30B28">
      <w:pPr>
        <w:numPr>
          <w:ilvl w:val="0"/>
          <w:numId w:val="8"/>
        </w:numPr>
        <w:spacing w:after="5" w:line="248" w:lineRule="auto"/>
        <w:ind w:hanging="360"/>
      </w:pPr>
      <w:r>
        <w:rPr>
          <w:rFonts w:ascii="Times New Roman" w:eastAsia="Times New Roman" w:hAnsi="Times New Roman" w:cs="Times New Roman"/>
        </w:rPr>
        <w:t xml:space="preserve">Ensure your gear arrives </w:t>
      </w:r>
      <w:r w:rsidR="00C46754">
        <w:rPr>
          <w:rFonts w:ascii="Times New Roman" w:eastAsia="Times New Roman" w:hAnsi="Times New Roman" w:cs="Times New Roman"/>
        </w:rPr>
        <w:t>2 weeks prior to the mobilization date</w:t>
      </w:r>
      <w:r>
        <w:rPr>
          <w:rFonts w:ascii="Times New Roman" w:eastAsia="Times New Roman" w:hAnsi="Times New Roman" w:cs="Times New Roman"/>
        </w:rPr>
        <w:t xml:space="preserve"> with additional time needed for holiday periods</w:t>
      </w:r>
      <w:r w:rsidR="00C46754">
        <w:rPr>
          <w:rFonts w:ascii="Times New Roman" w:eastAsia="Times New Roman" w:hAnsi="Times New Roman" w:cs="Times New Roman"/>
        </w:rPr>
        <w:t xml:space="preserve">. </w:t>
      </w:r>
    </w:p>
    <w:p w:rsidR="003E798B" w:rsidRDefault="00C46754">
      <w:pPr>
        <w:numPr>
          <w:ilvl w:val="0"/>
          <w:numId w:val="8"/>
        </w:numPr>
        <w:spacing w:after="5" w:line="248" w:lineRule="auto"/>
        <w:ind w:hanging="360"/>
      </w:pPr>
      <w:r>
        <w:rPr>
          <w:rFonts w:ascii="Times New Roman" w:eastAsia="Times New Roman" w:hAnsi="Times New Roman" w:cs="Times New Roman"/>
        </w:rPr>
        <w:lastRenderedPageBreak/>
        <w:t>Properly fill out all customs paperwork</w:t>
      </w:r>
      <w:r w:rsidR="00B30B28">
        <w:rPr>
          <w:rFonts w:ascii="Times New Roman" w:eastAsia="Times New Roman" w:hAnsi="Times New Roman" w:cs="Times New Roman"/>
        </w:rPr>
        <w:t xml:space="preserve"> and work with your shipping department/shipper to confirm all manifests and documents are completed</w:t>
      </w:r>
      <w:r>
        <w:rPr>
          <w:rFonts w:ascii="Times New Roman" w:eastAsia="Times New Roman" w:hAnsi="Times New Roman" w:cs="Times New Roman"/>
        </w:rPr>
        <w:t xml:space="preserve">. </w:t>
      </w:r>
    </w:p>
    <w:p w:rsidR="003E798B" w:rsidRDefault="00C46754">
      <w:pPr>
        <w:numPr>
          <w:ilvl w:val="0"/>
          <w:numId w:val="8"/>
        </w:numPr>
        <w:spacing w:after="5" w:line="248" w:lineRule="auto"/>
        <w:ind w:hanging="360"/>
      </w:pPr>
      <w:r>
        <w:rPr>
          <w:rFonts w:ascii="Times New Roman" w:eastAsia="Times New Roman" w:hAnsi="Times New Roman" w:cs="Times New Roman"/>
        </w:rPr>
        <w:t xml:space="preserve">Work with a professional shipping department or freight forwarder </w:t>
      </w:r>
    </w:p>
    <w:p w:rsidR="003E798B" w:rsidRDefault="00C46754">
      <w:pPr>
        <w:spacing w:after="0"/>
      </w:pPr>
      <w:r>
        <w:rPr>
          <w:rFonts w:ascii="Times New Roman" w:eastAsia="Times New Roman" w:hAnsi="Times New Roman" w:cs="Times New Roman"/>
        </w:rPr>
        <w:t xml:space="preserve"> </w:t>
      </w:r>
    </w:p>
    <w:p w:rsidR="003E798B" w:rsidRDefault="00B30B28" w:rsidP="00B30B28">
      <w:pPr>
        <w:spacing w:after="5" w:line="248" w:lineRule="auto"/>
        <w:ind w:left="10" w:hanging="10"/>
        <w:rPr>
          <w:rFonts w:ascii="Times New Roman" w:eastAsia="Times New Roman" w:hAnsi="Times New Roman" w:cs="Times New Roman"/>
        </w:rPr>
      </w:pPr>
      <w:r>
        <w:rPr>
          <w:rFonts w:ascii="Times New Roman" w:eastAsia="Times New Roman" w:hAnsi="Times New Roman" w:cs="Times New Roman"/>
        </w:rPr>
        <w:t xml:space="preserve">Address in </w:t>
      </w:r>
      <w:r w:rsidRPr="00B30B28">
        <w:rPr>
          <w:rFonts w:ascii="Times New Roman" w:eastAsia="Times New Roman" w:hAnsi="Times New Roman" w:cs="Times New Roman"/>
        </w:rPr>
        <w:t>Montevideo</w:t>
      </w:r>
      <w:r>
        <w:rPr>
          <w:rFonts w:ascii="Times New Roman" w:eastAsia="Times New Roman" w:hAnsi="Times New Roman" w:cs="Times New Roman"/>
        </w:rPr>
        <w:t xml:space="preserve"> and Barbados:</w:t>
      </w:r>
      <w:r w:rsidR="00C46754">
        <w:rPr>
          <w:rFonts w:ascii="Times New Roman" w:eastAsia="Times New Roman" w:hAnsi="Times New Roman" w:cs="Times New Roman"/>
        </w:rPr>
        <w:t xml:space="preserve"> </w:t>
      </w:r>
    </w:p>
    <w:p w:rsidR="00B30B28" w:rsidRDefault="00B30B28" w:rsidP="00B30B28">
      <w:pPr>
        <w:spacing w:after="5" w:line="248" w:lineRule="auto"/>
        <w:ind w:left="10" w:hanging="10"/>
      </w:pPr>
      <w:r>
        <w:t xml:space="preserve">-Please confirm shipping address with Port Office and local agent before shipping containers and </w:t>
      </w:r>
      <w:proofErr w:type="spellStart"/>
      <w:r>
        <w:t>airshipments</w:t>
      </w:r>
      <w:proofErr w:type="spellEnd"/>
      <w:r>
        <w:t xml:space="preserve">. </w:t>
      </w:r>
    </w:p>
    <w:p w:rsidR="00B30B28" w:rsidRDefault="00B30B28" w:rsidP="00B30B28">
      <w:pPr>
        <w:spacing w:after="5" w:line="248" w:lineRule="auto"/>
        <w:ind w:left="10" w:hanging="10"/>
      </w:pPr>
    </w:p>
    <w:p w:rsidR="003E798B" w:rsidRDefault="00C46754">
      <w:pPr>
        <w:spacing w:after="5" w:line="248" w:lineRule="auto"/>
        <w:ind w:left="10" w:hanging="10"/>
      </w:pPr>
      <w:r>
        <w:rPr>
          <w:rFonts w:ascii="Times New Roman" w:eastAsia="Times New Roman" w:hAnsi="Times New Roman" w:cs="Times New Roman"/>
        </w:rPr>
        <w:t xml:space="preserve">Master R/V Atlantis </w:t>
      </w:r>
    </w:p>
    <w:p w:rsidR="003E798B" w:rsidRDefault="00C46754">
      <w:pPr>
        <w:spacing w:after="5" w:line="248" w:lineRule="auto"/>
        <w:ind w:left="10" w:hanging="10"/>
      </w:pPr>
      <w:r>
        <w:rPr>
          <w:rFonts w:ascii="Times New Roman" w:eastAsia="Times New Roman" w:hAnsi="Times New Roman" w:cs="Times New Roman"/>
        </w:rPr>
        <w:t xml:space="preserve">Attn: </w:t>
      </w:r>
      <w:r w:rsidR="00B30B28">
        <w:t xml:space="preserve">Sebastien </w:t>
      </w:r>
      <w:proofErr w:type="spellStart"/>
      <w:r w:rsidR="00B30B28">
        <w:t>Bigorre</w:t>
      </w:r>
      <w:proofErr w:type="spellEnd"/>
    </w:p>
    <w:p w:rsidR="003E798B" w:rsidRDefault="00C46754" w:rsidP="00B30B28">
      <w:pPr>
        <w:spacing w:after="5" w:line="248" w:lineRule="auto"/>
        <w:ind w:left="10" w:right="4617" w:hanging="10"/>
      </w:pPr>
      <w:r>
        <w:rPr>
          <w:rFonts w:ascii="Times New Roman" w:eastAsia="Times New Roman" w:hAnsi="Times New Roman" w:cs="Times New Roman"/>
        </w:rPr>
        <w:t xml:space="preserve">IN TRANSIT </w:t>
      </w:r>
    </w:p>
    <w:p w:rsidR="003E798B" w:rsidRDefault="00C46754">
      <w:pPr>
        <w:spacing w:after="0"/>
      </w:pPr>
      <w:r>
        <w:rPr>
          <w:rFonts w:ascii="Times New Roman" w:eastAsia="Times New Roman" w:hAnsi="Times New Roman" w:cs="Times New Roman"/>
        </w:rPr>
        <w:t xml:space="preserve"> </w:t>
      </w:r>
    </w:p>
    <w:p w:rsidR="003E798B" w:rsidRDefault="003E798B">
      <w:pPr>
        <w:spacing w:after="0"/>
        <w:ind w:left="1440"/>
      </w:pPr>
    </w:p>
    <w:p w:rsidR="003E798B" w:rsidRDefault="00C46754">
      <w:pPr>
        <w:spacing w:after="0"/>
        <w:ind w:left="-5" w:hanging="10"/>
      </w:pPr>
      <w:r>
        <w:rPr>
          <w:rFonts w:ascii="Times New Roman" w:eastAsia="Times New Roman" w:hAnsi="Times New Roman" w:cs="Times New Roman"/>
          <w:b/>
          <w:sz w:val="28"/>
          <w:u w:val="single" w:color="000000"/>
        </w:rPr>
        <w:t>Post-Cruise</w:t>
      </w:r>
      <w:r>
        <w:rPr>
          <w:rFonts w:ascii="Times New Roman" w:eastAsia="Times New Roman" w:hAnsi="Times New Roman" w:cs="Times New Roman"/>
          <w:sz w:val="28"/>
          <w:u w:val="single" w:color="000000"/>
        </w:rPr>
        <w:t>:</w:t>
      </w:r>
      <w:r>
        <w:rPr>
          <w:rFonts w:ascii="Times New Roman" w:eastAsia="Times New Roman" w:hAnsi="Times New Roman" w:cs="Times New Roman"/>
          <w:sz w:val="28"/>
        </w:rPr>
        <w:t xml:space="preserve"> </w:t>
      </w:r>
    </w:p>
    <w:p w:rsidR="003E798B" w:rsidRDefault="00C46754">
      <w:pPr>
        <w:numPr>
          <w:ilvl w:val="0"/>
          <w:numId w:val="9"/>
        </w:numPr>
        <w:spacing w:after="5" w:line="248" w:lineRule="auto"/>
        <w:ind w:hanging="360"/>
      </w:pPr>
      <w:r>
        <w:rPr>
          <w:rFonts w:ascii="Times New Roman" w:eastAsia="Times New Roman" w:hAnsi="Times New Roman" w:cs="Times New Roman"/>
        </w:rPr>
        <w:t xml:space="preserve">Actions departing ship (Clean rooms, remove items from chemical van) </w:t>
      </w:r>
    </w:p>
    <w:p w:rsidR="003E798B" w:rsidRDefault="00C46754">
      <w:pPr>
        <w:spacing w:after="0"/>
        <w:ind w:left="720"/>
      </w:pPr>
      <w:r>
        <w:rPr>
          <w:rFonts w:ascii="Times New Roman" w:eastAsia="Times New Roman" w:hAnsi="Times New Roman" w:cs="Times New Roman"/>
        </w:rPr>
        <w:t xml:space="preserve"> </w:t>
      </w:r>
    </w:p>
    <w:p w:rsidR="003E798B" w:rsidRDefault="00C46754">
      <w:pPr>
        <w:numPr>
          <w:ilvl w:val="0"/>
          <w:numId w:val="9"/>
        </w:numPr>
        <w:spacing w:after="5" w:line="248" w:lineRule="auto"/>
        <w:ind w:hanging="360"/>
      </w:pPr>
      <w:r>
        <w:rPr>
          <w:rFonts w:ascii="Times New Roman" w:eastAsia="Times New Roman" w:hAnsi="Times New Roman" w:cs="Times New Roman"/>
        </w:rPr>
        <w:t xml:space="preserve">UNOLS cruise evaluation [Chief Scientist &amp; Master] </w:t>
      </w:r>
    </w:p>
    <w:p w:rsidR="003E798B" w:rsidRDefault="00C46754">
      <w:pPr>
        <w:spacing w:after="0"/>
        <w:ind w:left="720"/>
      </w:pPr>
      <w:r>
        <w:rPr>
          <w:rFonts w:ascii="Times New Roman" w:eastAsia="Times New Roman" w:hAnsi="Times New Roman" w:cs="Times New Roman"/>
        </w:rPr>
        <w:t xml:space="preserve"> </w:t>
      </w:r>
    </w:p>
    <w:p w:rsidR="003E798B" w:rsidRDefault="00C46754">
      <w:pPr>
        <w:numPr>
          <w:ilvl w:val="0"/>
          <w:numId w:val="9"/>
        </w:numPr>
        <w:spacing w:after="5" w:line="248" w:lineRule="auto"/>
        <w:ind w:hanging="360"/>
      </w:pPr>
      <w:r>
        <w:rPr>
          <w:rFonts w:ascii="Times New Roman" w:eastAsia="Times New Roman" w:hAnsi="Times New Roman" w:cs="Times New Roman"/>
        </w:rPr>
        <w:t xml:space="preserve">Reports to foreign government/State Department [required for work in EEZs] </w:t>
      </w:r>
    </w:p>
    <w:p w:rsidR="003E798B" w:rsidRDefault="00C46754">
      <w:pPr>
        <w:spacing w:after="0"/>
        <w:ind w:left="720"/>
      </w:pPr>
      <w:r>
        <w:rPr>
          <w:rFonts w:ascii="Times New Roman" w:eastAsia="Times New Roman" w:hAnsi="Times New Roman" w:cs="Times New Roman"/>
        </w:rPr>
        <w:t xml:space="preserve"> </w:t>
      </w:r>
    </w:p>
    <w:p w:rsidR="003E798B" w:rsidRDefault="00C46754">
      <w:pPr>
        <w:numPr>
          <w:ilvl w:val="0"/>
          <w:numId w:val="9"/>
        </w:numPr>
        <w:spacing w:after="5" w:line="248" w:lineRule="auto"/>
        <w:ind w:hanging="360"/>
      </w:pPr>
      <w:r>
        <w:rPr>
          <w:rFonts w:ascii="Times New Roman" w:eastAsia="Times New Roman" w:hAnsi="Times New Roman" w:cs="Times New Roman"/>
        </w:rPr>
        <w:t>Data delivery [shipboard</w:t>
      </w:r>
      <w:proofErr w:type="gramStart"/>
      <w:r>
        <w:rPr>
          <w:rFonts w:ascii="Times New Roman" w:eastAsia="Times New Roman" w:hAnsi="Times New Roman" w:cs="Times New Roman"/>
        </w:rPr>
        <w:t>]  USB</w:t>
      </w:r>
      <w:proofErr w:type="gramEnd"/>
      <w:r>
        <w:rPr>
          <w:rFonts w:ascii="Times New Roman" w:eastAsia="Times New Roman" w:hAnsi="Times New Roman" w:cs="Times New Roman"/>
        </w:rPr>
        <w:t xml:space="preserve"> Hard drive. </w:t>
      </w:r>
    </w:p>
    <w:p w:rsidR="003E798B" w:rsidRDefault="00C46754">
      <w:pPr>
        <w:spacing w:after="0"/>
      </w:pPr>
      <w:r>
        <w:rPr>
          <w:rFonts w:ascii="Times New Roman" w:eastAsia="Times New Roman" w:hAnsi="Times New Roman" w:cs="Times New Roman"/>
        </w:rPr>
        <w:t xml:space="preserve"> </w:t>
      </w:r>
    </w:p>
    <w:p w:rsidR="003E798B" w:rsidRDefault="00C46754">
      <w:pPr>
        <w:numPr>
          <w:ilvl w:val="0"/>
          <w:numId w:val="9"/>
        </w:numPr>
        <w:spacing w:after="5" w:line="248" w:lineRule="auto"/>
        <w:ind w:hanging="360"/>
      </w:pPr>
      <w:r>
        <w:rPr>
          <w:rFonts w:ascii="Times New Roman" w:eastAsia="Times New Roman" w:hAnsi="Times New Roman" w:cs="Times New Roman"/>
        </w:rPr>
        <w:t xml:space="preserve">Data archiving policy </w:t>
      </w:r>
    </w:p>
    <w:p w:rsidR="003E798B" w:rsidRDefault="00C46754">
      <w:pPr>
        <w:spacing w:after="11" w:line="249" w:lineRule="auto"/>
        <w:ind w:left="730" w:hanging="10"/>
      </w:pPr>
      <w:r>
        <w:rPr>
          <w:rFonts w:ascii="Times New Roman" w:eastAsia="Times New Roman" w:hAnsi="Times New Roman" w:cs="Times New Roman"/>
          <w:sz w:val="24"/>
        </w:rPr>
        <w:t xml:space="preserve">All data on a WHOI Cruise Data Distribution (which includes all underway data) will, by default be considered publicly available once a copy of it has been delivered to the chief scientist at the end of the cruise. Please review the </w:t>
      </w:r>
      <w:hyperlink r:id="rId8">
        <w:r>
          <w:rPr>
            <w:rFonts w:ascii="Times New Roman" w:eastAsia="Times New Roman" w:hAnsi="Times New Roman" w:cs="Times New Roman"/>
            <w:color w:val="0000FF"/>
            <w:sz w:val="24"/>
            <w:u w:val="single" w:color="0000FF"/>
          </w:rPr>
          <w:t>Cruise</w:t>
        </w:r>
      </w:hyperlink>
      <w:hyperlink r:id="rId9">
        <w:r>
          <w:rPr>
            <w:rFonts w:ascii="Times New Roman" w:eastAsia="Times New Roman" w:hAnsi="Times New Roman" w:cs="Times New Roman"/>
            <w:color w:val="0000FF"/>
            <w:sz w:val="24"/>
          </w:rPr>
          <w:t xml:space="preserve"> </w:t>
        </w:r>
      </w:hyperlink>
    </w:p>
    <w:p w:rsidR="003E798B" w:rsidRDefault="006F55E4">
      <w:pPr>
        <w:spacing w:after="0"/>
        <w:ind w:left="730" w:hanging="10"/>
      </w:pPr>
      <w:hyperlink r:id="rId10">
        <w:r w:rsidR="00C46754">
          <w:rPr>
            <w:rFonts w:ascii="Times New Roman" w:eastAsia="Times New Roman" w:hAnsi="Times New Roman" w:cs="Times New Roman"/>
            <w:color w:val="0000FF"/>
            <w:sz w:val="24"/>
            <w:u w:val="single" w:color="0000FF"/>
          </w:rPr>
          <w:t>Assignment of Data Access Protection</w:t>
        </w:r>
      </w:hyperlink>
      <w:hyperlink r:id="rId11">
        <w:r w:rsidR="00C46754">
          <w:rPr>
            <w:rFonts w:ascii="Times New Roman" w:eastAsia="Times New Roman" w:hAnsi="Times New Roman" w:cs="Times New Roman"/>
            <w:sz w:val="24"/>
          </w:rPr>
          <w:t xml:space="preserve"> </w:t>
        </w:r>
      </w:hyperlink>
    </w:p>
    <w:p w:rsidR="003E798B" w:rsidRDefault="00C46754">
      <w:pPr>
        <w:spacing w:after="0"/>
        <w:ind w:left="720"/>
      </w:pPr>
      <w:r>
        <w:rPr>
          <w:rFonts w:ascii="Times New Roman" w:eastAsia="Times New Roman" w:hAnsi="Times New Roman" w:cs="Times New Roman"/>
          <w:sz w:val="24"/>
        </w:rPr>
        <w:t xml:space="preserve"> </w:t>
      </w:r>
    </w:p>
    <w:p w:rsidR="003E798B" w:rsidRDefault="00C46754">
      <w:pPr>
        <w:spacing w:after="4" w:line="240" w:lineRule="auto"/>
        <w:ind w:left="-5" w:right="117" w:hanging="10"/>
      </w:pPr>
      <w:r>
        <w:rPr>
          <w:sz w:val="20"/>
        </w:rPr>
        <w:t xml:space="preserve">As of January 1, 2011, the default treatment for underway data from Woods Hole Oceanographic Institution (WHOI) research vessels is: </w:t>
      </w:r>
    </w:p>
    <w:p w:rsidR="003E798B" w:rsidRDefault="00C46754">
      <w:pPr>
        <w:numPr>
          <w:ilvl w:val="0"/>
          <w:numId w:val="10"/>
        </w:numPr>
        <w:spacing w:after="4" w:line="240" w:lineRule="auto"/>
        <w:ind w:right="117" w:hanging="10"/>
      </w:pPr>
      <w:r>
        <w:rPr>
          <w:sz w:val="20"/>
        </w:rPr>
        <w:t xml:space="preserve">Cruise data files are copied by a WHOI SSSG Technician to the distribution media. One copy is delivered to the cruise Chief Scientist, the other is delivered to WHOI's Data Library and Archives. Please note that the distribution of cruise data to other scientist is the responsibility of the Chief Scientist. </w:t>
      </w:r>
    </w:p>
    <w:p w:rsidR="003E798B" w:rsidRDefault="00C46754">
      <w:pPr>
        <w:numPr>
          <w:ilvl w:val="0"/>
          <w:numId w:val="10"/>
        </w:numPr>
        <w:spacing w:after="69" w:line="240" w:lineRule="auto"/>
        <w:ind w:right="117" w:hanging="10"/>
      </w:pPr>
      <w:r>
        <w:rPr>
          <w:sz w:val="20"/>
        </w:rPr>
        <w:t xml:space="preserve">The </w:t>
      </w:r>
      <w:r>
        <w:rPr>
          <w:b/>
          <w:sz w:val="20"/>
        </w:rPr>
        <w:t xml:space="preserve">default </w:t>
      </w:r>
      <w:r>
        <w:rPr>
          <w:sz w:val="20"/>
        </w:rPr>
        <w:t xml:space="preserve">access status for the cruise instrument datasets is that they will be immediately accessible by the public. If something other than this default protection is desired, the Chief Scientist must assign alternate protection as indicated below. For cruises funded by the National Science </w:t>
      </w:r>
      <w:proofErr w:type="gramStart"/>
      <w:r>
        <w:rPr>
          <w:sz w:val="20"/>
        </w:rPr>
        <w:t>Foundation ,the</w:t>
      </w:r>
      <w:proofErr w:type="gramEnd"/>
      <w:r>
        <w:rPr>
          <w:sz w:val="20"/>
        </w:rPr>
        <w:t xml:space="preserve"> maximum protection is two years, for non-NFS cruises, other guidelines may apply. </w:t>
      </w:r>
    </w:p>
    <w:p w:rsidR="003E798B" w:rsidRDefault="00C46754">
      <w:pPr>
        <w:numPr>
          <w:ilvl w:val="0"/>
          <w:numId w:val="10"/>
        </w:numPr>
        <w:spacing w:after="4" w:line="240" w:lineRule="auto"/>
        <w:ind w:right="117" w:hanging="10"/>
      </w:pPr>
      <w:r>
        <w:rPr>
          <w:sz w:val="20"/>
        </w:rPr>
        <w:t xml:space="preserve">WHOI maintains a local copy of the cruise shipboard data distribution at its Data Library and Archives, which also honors access moratorium periods. If the cruise Chief Scientist wishes to modify the data protection assignments made in this pre-cruise document upon cruise completion, they should contact the </w:t>
      </w:r>
    </w:p>
    <w:p w:rsidR="003E798B" w:rsidRDefault="00C46754">
      <w:pPr>
        <w:spacing w:after="4" w:line="240" w:lineRule="auto"/>
        <w:ind w:left="705" w:right="117" w:hanging="720"/>
      </w:pPr>
      <w:r>
        <w:rPr>
          <w:sz w:val="20"/>
        </w:rPr>
        <w:t xml:space="preserve">WHOI Data Library and Archives at </w:t>
      </w:r>
      <w:r>
        <w:rPr>
          <w:color w:val="000081"/>
          <w:sz w:val="20"/>
        </w:rPr>
        <w:t>dla@whoi.edu</w:t>
      </w:r>
      <w:r>
        <w:rPr>
          <w:sz w:val="20"/>
        </w:rPr>
        <w:t xml:space="preserve">, or the SSSG Data Manager at </w:t>
      </w:r>
      <w:r>
        <w:rPr>
          <w:color w:val="000081"/>
          <w:sz w:val="20"/>
        </w:rPr>
        <w:t>sssgdatamgr@whoi.edu</w:t>
      </w:r>
      <w:r>
        <w:t xml:space="preserve"> </w:t>
      </w:r>
    </w:p>
    <w:sectPr w:rsidR="003E798B">
      <w:footerReference w:type="even" r:id="rId12"/>
      <w:footerReference w:type="default" r:id="rId13"/>
      <w:footerReference w:type="first" r:id="rId14"/>
      <w:pgSz w:w="12240" w:h="15840"/>
      <w:pgMar w:top="1442" w:right="1836" w:bottom="1470" w:left="1800" w:header="72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5E4" w:rsidRDefault="006F55E4">
      <w:pPr>
        <w:spacing w:after="0" w:line="240" w:lineRule="auto"/>
      </w:pPr>
      <w:r>
        <w:separator/>
      </w:r>
    </w:p>
  </w:endnote>
  <w:endnote w:type="continuationSeparator" w:id="0">
    <w:p w:rsidR="006F55E4" w:rsidRDefault="006F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B" w:rsidRDefault="00C46754">
    <w:pPr>
      <w:tabs>
        <w:tab w:val="center" w:pos="432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B" w:rsidRDefault="00C46754">
    <w:pPr>
      <w:tabs>
        <w:tab w:val="center" w:pos="432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85C5F" w:rsidRPr="00B85C5F">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B" w:rsidRDefault="00C46754">
    <w:pPr>
      <w:tabs>
        <w:tab w:val="center" w:pos="432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5E4" w:rsidRDefault="006F55E4">
      <w:pPr>
        <w:spacing w:after="0" w:line="240" w:lineRule="auto"/>
      </w:pPr>
      <w:r>
        <w:separator/>
      </w:r>
    </w:p>
  </w:footnote>
  <w:footnote w:type="continuationSeparator" w:id="0">
    <w:p w:rsidR="006F55E4" w:rsidRDefault="006F5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AF7"/>
    <w:multiLevelType w:val="hybridMultilevel"/>
    <w:tmpl w:val="A2062D1A"/>
    <w:lvl w:ilvl="0" w:tplc="83A24AC0">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B0FF70">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6EACDA">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505F5C">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EE61B0">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AAD802">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C6BBE">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063760">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EEE1BE">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446BD1"/>
    <w:multiLevelType w:val="hybridMultilevel"/>
    <w:tmpl w:val="17183816"/>
    <w:lvl w:ilvl="0" w:tplc="2C285E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E04374">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BAD2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FA88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679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AAC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0C5D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1278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8C62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09452D"/>
    <w:multiLevelType w:val="hybridMultilevel"/>
    <w:tmpl w:val="0E0430F4"/>
    <w:lvl w:ilvl="0" w:tplc="6E8212E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6C32C">
      <w:start w:val="1"/>
      <w:numFmt w:val="decimal"/>
      <w:lvlText w:val="%2."/>
      <w:lvlJc w:val="left"/>
      <w:pPr>
        <w:ind w:left="6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8000BD0">
      <w:start w:val="1"/>
      <w:numFmt w:val="lowerRoman"/>
      <w:lvlText w:val="%3"/>
      <w:lvlJc w:val="left"/>
      <w:pPr>
        <w:ind w:left="13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F8C6D6E">
      <w:start w:val="1"/>
      <w:numFmt w:val="decimal"/>
      <w:lvlText w:val="%4"/>
      <w:lvlJc w:val="left"/>
      <w:pPr>
        <w:ind w:left="20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BE4BD46">
      <w:start w:val="1"/>
      <w:numFmt w:val="lowerLetter"/>
      <w:lvlText w:val="%5"/>
      <w:lvlJc w:val="left"/>
      <w:pPr>
        <w:ind w:left="27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9022188">
      <w:start w:val="1"/>
      <w:numFmt w:val="lowerRoman"/>
      <w:lvlText w:val="%6"/>
      <w:lvlJc w:val="left"/>
      <w:pPr>
        <w:ind w:left="35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4CAD43A">
      <w:start w:val="1"/>
      <w:numFmt w:val="decimal"/>
      <w:lvlText w:val="%7"/>
      <w:lvlJc w:val="left"/>
      <w:pPr>
        <w:ind w:left="42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1FEA43E">
      <w:start w:val="1"/>
      <w:numFmt w:val="lowerLetter"/>
      <w:lvlText w:val="%8"/>
      <w:lvlJc w:val="left"/>
      <w:pPr>
        <w:ind w:left="49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80B596">
      <w:start w:val="1"/>
      <w:numFmt w:val="lowerRoman"/>
      <w:lvlText w:val="%9"/>
      <w:lvlJc w:val="left"/>
      <w:pPr>
        <w:ind w:left="56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EB6AEC"/>
    <w:multiLevelType w:val="hybridMultilevel"/>
    <w:tmpl w:val="6F0A4CB2"/>
    <w:lvl w:ilvl="0" w:tplc="A9A81224">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3E024D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7C2FB7A">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EFEE24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8BE701A">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20A35EA">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BE647A8">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F6DB8E">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9AAAD32">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E0218C"/>
    <w:multiLevelType w:val="hybridMultilevel"/>
    <w:tmpl w:val="743A4BF2"/>
    <w:lvl w:ilvl="0" w:tplc="EE14F3A0">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2CADF56">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72065C">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9CC6D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AE07060">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9E42A90">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C8658C0">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65ABCDC">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E1C9738">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4D1E5F"/>
    <w:multiLevelType w:val="hybridMultilevel"/>
    <w:tmpl w:val="CCD20DFA"/>
    <w:lvl w:ilvl="0" w:tplc="9E42E0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AA85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E0A7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4A10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83D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127D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A404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835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F8BD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DE1FB6"/>
    <w:multiLevelType w:val="hybridMultilevel"/>
    <w:tmpl w:val="6CB26B9E"/>
    <w:lvl w:ilvl="0" w:tplc="2A346C58">
      <w:start w:val="3"/>
      <w:numFmt w:val="decimal"/>
      <w:lvlText w:val="%1."/>
      <w:lvlJc w:val="left"/>
      <w:pPr>
        <w:ind w:left="6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1087C90">
      <w:start w:val="1"/>
      <w:numFmt w:val="lowerLetter"/>
      <w:lvlText w:val="%2"/>
      <w:lvlJc w:val="left"/>
      <w:pPr>
        <w:ind w:left="13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5F02D98">
      <w:start w:val="1"/>
      <w:numFmt w:val="lowerRoman"/>
      <w:lvlText w:val="%3"/>
      <w:lvlJc w:val="left"/>
      <w:pPr>
        <w:ind w:left="20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528C2C4">
      <w:start w:val="1"/>
      <w:numFmt w:val="decimal"/>
      <w:lvlText w:val="%4"/>
      <w:lvlJc w:val="left"/>
      <w:pPr>
        <w:ind w:left="27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45C8FC2">
      <w:start w:val="1"/>
      <w:numFmt w:val="lowerLetter"/>
      <w:lvlText w:val="%5"/>
      <w:lvlJc w:val="left"/>
      <w:pPr>
        <w:ind w:left="35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2C251E8">
      <w:start w:val="1"/>
      <w:numFmt w:val="lowerRoman"/>
      <w:lvlText w:val="%6"/>
      <w:lvlJc w:val="left"/>
      <w:pPr>
        <w:ind w:left="42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F2BC70">
      <w:start w:val="1"/>
      <w:numFmt w:val="decimal"/>
      <w:lvlText w:val="%7"/>
      <w:lvlJc w:val="left"/>
      <w:pPr>
        <w:ind w:left="49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D224674">
      <w:start w:val="1"/>
      <w:numFmt w:val="lowerLetter"/>
      <w:lvlText w:val="%8"/>
      <w:lvlJc w:val="left"/>
      <w:pPr>
        <w:ind w:left="56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63265C4">
      <w:start w:val="1"/>
      <w:numFmt w:val="lowerRoman"/>
      <w:lvlText w:val="%9"/>
      <w:lvlJc w:val="left"/>
      <w:pPr>
        <w:ind w:left="63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D9329B"/>
    <w:multiLevelType w:val="hybridMultilevel"/>
    <w:tmpl w:val="37E81FF6"/>
    <w:lvl w:ilvl="0" w:tplc="72CC7940">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6862CA6">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96038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A0FC3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080C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1E238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9C67B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A2A08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7E82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AF2670"/>
    <w:multiLevelType w:val="hybridMultilevel"/>
    <w:tmpl w:val="AAE483D2"/>
    <w:lvl w:ilvl="0" w:tplc="9A8A4B7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EB4BCE6">
      <w:start w:val="1"/>
      <w:numFmt w:val="decimal"/>
      <w:lvlText w:val="%2."/>
      <w:lvlJc w:val="left"/>
      <w:pPr>
        <w:ind w:left="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066B792">
      <w:start w:val="1"/>
      <w:numFmt w:val="lowerRoman"/>
      <w:lvlText w:val="%3"/>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698B2B4">
      <w:start w:val="1"/>
      <w:numFmt w:val="decimal"/>
      <w:lvlText w:val="%4"/>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6D08DCC">
      <w:start w:val="1"/>
      <w:numFmt w:val="lowerLetter"/>
      <w:lvlText w:val="%5"/>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9D03A20">
      <w:start w:val="1"/>
      <w:numFmt w:val="lowerRoman"/>
      <w:lvlText w:val="%6"/>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4C4812">
      <w:start w:val="1"/>
      <w:numFmt w:val="decimal"/>
      <w:lvlText w:val="%7"/>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4A0379A">
      <w:start w:val="1"/>
      <w:numFmt w:val="lowerLetter"/>
      <w:lvlText w:val="%8"/>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5941214">
      <w:start w:val="1"/>
      <w:numFmt w:val="lowerRoman"/>
      <w:lvlText w:val="%9"/>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1B382B"/>
    <w:multiLevelType w:val="hybridMultilevel"/>
    <w:tmpl w:val="0E289492"/>
    <w:lvl w:ilvl="0" w:tplc="320C3CD0">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F86C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A880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BEE0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2278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8A94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B200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B405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F2D5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4"/>
  </w:num>
  <w:num w:numId="4">
    <w:abstractNumId w:val="8"/>
  </w:num>
  <w:num w:numId="5">
    <w:abstractNumId w:val="7"/>
  </w:num>
  <w:num w:numId="6">
    <w:abstractNumId w:val="1"/>
  </w:num>
  <w:num w:numId="7">
    <w:abstractNumId w:val="0"/>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8B"/>
    <w:rsid w:val="003471FC"/>
    <w:rsid w:val="003E798B"/>
    <w:rsid w:val="00465E72"/>
    <w:rsid w:val="005150F4"/>
    <w:rsid w:val="0052669F"/>
    <w:rsid w:val="006F55E4"/>
    <w:rsid w:val="008F751F"/>
    <w:rsid w:val="0097223B"/>
    <w:rsid w:val="009B5CFE"/>
    <w:rsid w:val="00A5115C"/>
    <w:rsid w:val="00B02E17"/>
    <w:rsid w:val="00B30B28"/>
    <w:rsid w:val="00B85C5F"/>
    <w:rsid w:val="00C4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DC064-88BC-4450-A5CE-017CCE6D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13890">
      <w:bodyDiv w:val="1"/>
      <w:marLeft w:val="0"/>
      <w:marRight w:val="0"/>
      <w:marTop w:val="0"/>
      <w:marBottom w:val="0"/>
      <w:divBdr>
        <w:top w:val="none" w:sz="0" w:space="0" w:color="auto"/>
        <w:left w:val="none" w:sz="0" w:space="0" w:color="auto"/>
        <w:bottom w:val="none" w:sz="0" w:space="0" w:color="auto"/>
        <w:right w:val="none" w:sz="0" w:space="0" w:color="auto"/>
      </w:divBdr>
      <w:divsChild>
        <w:div w:id="2009795409">
          <w:marLeft w:val="0"/>
          <w:marRight w:val="0"/>
          <w:marTop w:val="0"/>
          <w:marBottom w:val="0"/>
          <w:divBdr>
            <w:top w:val="none" w:sz="0" w:space="0" w:color="auto"/>
            <w:left w:val="single" w:sz="6" w:space="0" w:color="E9F2F9"/>
            <w:bottom w:val="single" w:sz="6" w:space="0" w:color="E9F2F9"/>
            <w:right w:val="single" w:sz="6" w:space="0" w:color="E9F2F9"/>
          </w:divBdr>
          <w:divsChild>
            <w:div w:id="1395009802">
              <w:marLeft w:val="0"/>
              <w:marRight w:val="0"/>
              <w:marTop w:val="0"/>
              <w:marBottom w:val="0"/>
              <w:divBdr>
                <w:top w:val="none" w:sz="0" w:space="0" w:color="auto"/>
                <w:left w:val="none" w:sz="0" w:space="0" w:color="auto"/>
                <w:bottom w:val="none" w:sz="0" w:space="0" w:color="auto"/>
                <w:right w:val="none" w:sz="0" w:space="0" w:color="auto"/>
              </w:divBdr>
              <w:divsChild>
                <w:div w:id="373964493">
                  <w:marLeft w:val="0"/>
                  <w:marRight w:val="0"/>
                  <w:marTop w:val="0"/>
                  <w:marBottom w:val="0"/>
                  <w:divBdr>
                    <w:top w:val="none" w:sz="0" w:space="0" w:color="auto"/>
                    <w:left w:val="none" w:sz="0" w:space="0" w:color="auto"/>
                    <w:bottom w:val="none" w:sz="0" w:space="0" w:color="auto"/>
                    <w:right w:val="none" w:sz="0" w:space="0" w:color="auto"/>
                  </w:divBdr>
                  <w:divsChild>
                    <w:div w:id="1642615651">
                      <w:marLeft w:val="30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 w:id="640773149">
      <w:bodyDiv w:val="1"/>
      <w:marLeft w:val="0"/>
      <w:marRight w:val="0"/>
      <w:marTop w:val="0"/>
      <w:marBottom w:val="0"/>
      <w:divBdr>
        <w:top w:val="none" w:sz="0" w:space="0" w:color="auto"/>
        <w:left w:val="none" w:sz="0" w:space="0" w:color="auto"/>
        <w:bottom w:val="none" w:sz="0" w:space="0" w:color="auto"/>
        <w:right w:val="none" w:sz="0" w:space="0" w:color="auto"/>
      </w:divBdr>
      <w:divsChild>
        <w:div w:id="135689011">
          <w:marLeft w:val="0"/>
          <w:marRight w:val="0"/>
          <w:marTop w:val="0"/>
          <w:marBottom w:val="0"/>
          <w:divBdr>
            <w:top w:val="none" w:sz="0" w:space="0" w:color="auto"/>
            <w:left w:val="single" w:sz="6" w:space="0" w:color="E9F2F9"/>
            <w:bottom w:val="single" w:sz="6" w:space="0" w:color="E9F2F9"/>
            <w:right w:val="single" w:sz="6" w:space="0" w:color="E9F2F9"/>
          </w:divBdr>
          <w:divsChild>
            <w:div w:id="1032339270">
              <w:marLeft w:val="0"/>
              <w:marRight w:val="0"/>
              <w:marTop w:val="0"/>
              <w:marBottom w:val="0"/>
              <w:divBdr>
                <w:top w:val="none" w:sz="0" w:space="0" w:color="auto"/>
                <w:left w:val="none" w:sz="0" w:space="0" w:color="auto"/>
                <w:bottom w:val="none" w:sz="0" w:space="0" w:color="auto"/>
                <w:right w:val="none" w:sz="0" w:space="0" w:color="auto"/>
              </w:divBdr>
              <w:divsChild>
                <w:div w:id="1896312117">
                  <w:marLeft w:val="0"/>
                  <w:marRight w:val="0"/>
                  <w:marTop w:val="0"/>
                  <w:marBottom w:val="0"/>
                  <w:divBdr>
                    <w:top w:val="none" w:sz="0" w:space="0" w:color="auto"/>
                    <w:left w:val="none" w:sz="0" w:space="0" w:color="auto"/>
                    <w:bottom w:val="none" w:sz="0" w:space="0" w:color="auto"/>
                    <w:right w:val="none" w:sz="0" w:space="0" w:color="auto"/>
                  </w:divBdr>
                  <w:divsChild>
                    <w:div w:id="1378823844">
                      <w:marLeft w:val="30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ssg.whoi.edu/sssg/pdf/cruiseData_v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sg.whoi.edu/sssg/pdf/cruiseData_v3.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ssg.whoi.edu/sssg/pdf/cruiseData_v3.pdf" TargetMode="External"/><Relationship Id="rId4" Type="http://schemas.openxmlformats.org/officeDocument/2006/relationships/webSettings" Target="webSettings.xml"/><Relationship Id="rId9" Type="http://schemas.openxmlformats.org/officeDocument/2006/relationships/hyperlink" Target="http://www.sssg.whoi.edu/sssg/pdf/cruiseData_v3.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Pre-Cruise Meeting</vt:lpstr>
    </vt:vector>
  </TitlesOfParts>
  <Company>Microsoft</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Pre-Cruise Meeting</dc:title>
  <dc:subject/>
  <dc:creator>John Dyke</dc:creator>
  <cp:keywords/>
  <cp:lastModifiedBy>Caporelli</cp:lastModifiedBy>
  <cp:revision>6</cp:revision>
  <dcterms:created xsi:type="dcterms:W3CDTF">2017-07-19T14:17:00Z</dcterms:created>
  <dcterms:modified xsi:type="dcterms:W3CDTF">2017-07-19T18:44:00Z</dcterms:modified>
</cp:coreProperties>
</file>