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C5" w:rsidRPr="00F75315" w:rsidRDefault="00F75315" w:rsidP="00F75315">
      <w:pPr>
        <w:pStyle w:val="Heading1"/>
        <w:rPr>
          <w:u w:val="single"/>
        </w:rPr>
      </w:pPr>
      <w:r w:rsidRPr="00F75315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68F71E76" wp14:editId="6B588183">
            <wp:simplePos x="0" y="0"/>
            <wp:positionH relativeFrom="column">
              <wp:posOffset>5172075</wp:posOffset>
            </wp:positionH>
            <wp:positionV relativeFrom="paragraph">
              <wp:posOffset>-409575</wp:posOffset>
            </wp:positionV>
            <wp:extent cx="1057275" cy="969010"/>
            <wp:effectExtent l="0" t="0" r="9525" b="2540"/>
            <wp:wrapTight wrapText="bothSides">
              <wp:wrapPolygon edited="0">
                <wp:start x="0" y="0"/>
                <wp:lineTo x="0" y="21232"/>
                <wp:lineTo x="21405" y="21232"/>
                <wp:lineTo x="2140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I Marine Op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569" w:rsidRPr="00F75315">
        <w:rPr>
          <w:u w:val="single"/>
        </w:rPr>
        <w:t xml:space="preserve">Dr. </w:t>
      </w:r>
      <w:r w:rsidR="003A04FB">
        <w:rPr>
          <w:u w:val="single"/>
        </w:rPr>
        <w:t>Steve D’</w:t>
      </w:r>
      <w:r w:rsidR="00335894">
        <w:rPr>
          <w:u w:val="single"/>
        </w:rPr>
        <w:t>Hondt &amp; Dr. Arthur Spiva</w:t>
      </w:r>
      <w:r w:rsidR="00A42082">
        <w:rPr>
          <w:u w:val="single"/>
        </w:rPr>
        <w:t>c</w:t>
      </w:r>
      <w:r w:rsidR="00335894">
        <w:rPr>
          <w:u w:val="single"/>
        </w:rPr>
        <w:t>k</w:t>
      </w:r>
      <w:r w:rsidR="007D7800">
        <w:rPr>
          <w:u w:val="single"/>
        </w:rPr>
        <w:t xml:space="preserve"> KN22</w:t>
      </w:r>
      <w:r w:rsidR="00335894">
        <w:rPr>
          <w:u w:val="single"/>
        </w:rPr>
        <w:t>3 (Long Core)</w:t>
      </w:r>
    </w:p>
    <w:p w:rsidR="000973C4" w:rsidRPr="00F75315" w:rsidRDefault="000973C4" w:rsidP="00F75315">
      <w:pPr>
        <w:pStyle w:val="Title"/>
        <w:jc w:val="left"/>
        <w:rPr>
          <w:color w:val="1F497D" w:themeColor="text2"/>
          <w:sz w:val="24"/>
        </w:rPr>
      </w:pPr>
      <w:r w:rsidRPr="00F75315">
        <w:rPr>
          <w:color w:val="1F497D" w:themeColor="text2"/>
          <w:sz w:val="24"/>
        </w:rPr>
        <w:t>Pre-Cruise Meeting</w:t>
      </w:r>
      <w:r w:rsidR="00F963F3" w:rsidRPr="00F75315">
        <w:rPr>
          <w:color w:val="1F497D" w:themeColor="text2"/>
          <w:sz w:val="24"/>
        </w:rPr>
        <w:t xml:space="preserve"> </w:t>
      </w:r>
      <w:r w:rsidR="00396DD4">
        <w:rPr>
          <w:color w:val="1F497D" w:themeColor="text2"/>
          <w:sz w:val="24"/>
        </w:rPr>
        <w:t>0</w:t>
      </w:r>
      <w:r w:rsidR="00335894">
        <w:rPr>
          <w:color w:val="1F497D" w:themeColor="text2"/>
          <w:sz w:val="24"/>
        </w:rPr>
        <w:t>8/15</w:t>
      </w:r>
      <w:r w:rsidR="00710E34">
        <w:rPr>
          <w:color w:val="1F497D" w:themeColor="text2"/>
          <w:sz w:val="24"/>
        </w:rPr>
        <w:t>/14</w:t>
      </w:r>
    </w:p>
    <w:p w:rsidR="000973C4" w:rsidRPr="00F75315" w:rsidRDefault="0005149A" w:rsidP="00F75315">
      <w:pPr>
        <w:rPr>
          <w:color w:val="1F497D" w:themeColor="text2"/>
        </w:rPr>
      </w:pPr>
      <w:r w:rsidRPr="00F75315">
        <w:rPr>
          <w:color w:val="1F497D" w:themeColor="text2"/>
        </w:rPr>
        <w:t>Agenda Items</w:t>
      </w:r>
    </w:p>
    <w:p w:rsidR="000973C4" w:rsidRDefault="000973C4">
      <w:pPr>
        <w:rPr>
          <w:sz w:val="22"/>
        </w:rPr>
      </w:pPr>
    </w:p>
    <w:p w:rsidR="000C7109" w:rsidRDefault="000C7109" w:rsidP="00C775F9">
      <w:pPr>
        <w:ind w:left="720"/>
      </w:pPr>
    </w:p>
    <w:p w:rsidR="0025392B" w:rsidRDefault="00F75315" w:rsidP="00241529">
      <w:r w:rsidRPr="00F75315">
        <w:rPr>
          <w:b/>
        </w:rPr>
        <w:t>Mission Objectives</w:t>
      </w:r>
      <w:r w:rsidR="00F50247" w:rsidRPr="00F75315">
        <w:rPr>
          <w:b/>
        </w:rPr>
        <w:t>:</w:t>
      </w:r>
      <w:r w:rsidR="0025392B">
        <w:t xml:space="preserve">  </w:t>
      </w:r>
    </w:p>
    <w:p w:rsidR="007D7800" w:rsidRDefault="00335894" w:rsidP="00396DD4">
      <w:r>
        <w:t>Our aim is to obtain as many and as deep jumbo piston cores as possible to investigate the potential temporal variability of hydrothermal activity</w:t>
      </w:r>
      <w:r w:rsidR="006C7377">
        <w:t>. Co</w:t>
      </w:r>
      <w:r>
        <w:t xml:space="preserve">ring sites are currently planned to be </w:t>
      </w:r>
      <w:r w:rsidR="006C7377">
        <w:t>in the Mid Atlantic</w:t>
      </w:r>
      <w:r>
        <w:t xml:space="preserve">.  We will also try to obtain high resolution </w:t>
      </w:r>
      <w:proofErr w:type="spellStart"/>
      <w:r>
        <w:t>multibeam</w:t>
      </w:r>
      <w:proofErr w:type="spellEnd"/>
      <w:r>
        <w:t xml:space="preserve"> bathymetry out to a crustal age of 2 million years (~40 miles off-axis from the ridge).</w:t>
      </w:r>
    </w:p>
    <w:p w:rsidR="00335894" w:rsidRPr="00396DD4" w:rsidRDefault="00335894" w:rsidP="00396DD4"/>
    <w:p w:rsidR="00241529" w:rsidRDefault="00241529" w:rsidP="00241529">
      <w:pPr>
        <w:pStyle w:val="Heading2"/>
      </w:pPr>
      <w:r>
        <w:t>Science Activities</w:t>
      </w:r>
    </w:p>
    <w:p w:rsidR="00904D19" w:rsidRDefault="00904D19" w:rsidP="00904D19"/>
    <w:p w:rsidR="007D7800" w:rsidRDefault="00335894" w:rsidP="00F50247">
      <w:r>
        <w:t xml:space="preserve">Jumbo piston coring, box cores, </w:t>
      </w:r>
      <w:proofErr w:type="spellStart"/>
      <w:r>
        <w:t>multibeam</w:t>
      </w:r>
      <w:proofErr w:type="spellEnd"/>
      <w:r>
        <w:t xml:space="preserve"> mapping, possibly some wax coring</w:t>
      </w:r>
      <w:r>
        <w:t>.</w:t>
      </w:r>
    </w:p>
    <w:p w:rsidR="00335894" w:rsidRDefault="00335894" w:rsidP="00F50247"/>
    <w:p w:rsidR="00F75315" w:rsidRPr="00F75315" w:rsidRDefault="00F75315" w:rsidP="00F50247">
      <w:pPr>
        <w:rPr>
          <w:b/>
        </w:rPr>
      </w:pPr>
      <w:r w:rsidRPr="00F75315">
        <w:rPr>
          <w:b/>
        </w:rPr>
        <w:t>Agenda Items:</w:t>
      </w:r>
      <w:r w:rsidR="00D73471" w:rsidRPr="00D73471">
        <w:rPr>
          <w:b/>
        </w:rPr>
        <w:t xml:space="preserve"> </w:t>
      </w:r>
    </w:p>
    <w:p w:rsidR="00F50247" w:rsidRPr="00904D19" w:rsidRDefault="00F50247" w:rsidP="00396DD4">
      <w:pPr>
        <w:ind w:left="720"/>
      </w:pPr>
    </w:p>
    <w:p w:rsidR="007D7800" w:rsidRPr="007D7800" w:rsidRDefault="007D7800" w:rsidP="007D7800">
      <w:pPr>
        <w:pStyle w:val="ListParagraph"/>
        <w:numPr>
          <w:ilvl w:val="0"/>
          <w:numId w:val="33"/>
        </w:numPr>
        <w:rPr>
          <w:sz w:val="22"/>
        </w:rPr>
      </w:pPr>
      <w:r>
        <w:t>Chief Scientist:</w:t>
      </w:r>
    </w:p>
    <w:p w:rsidR="00396DD4" w:rsidRDefault="00335894" w:rsidP="007D7800">
      <w:pPr>
        <w:pStyle w:val="ListParagraph"/>
        <w:ind w:left="630"/>
      </w:pPr>
      <w:r>
        <w:t xml:space="preserve">Dr. </w:t>
      </w:r>
      <w:r>
        <w:t>Steven D'Hondt</w:t>
      </w:r>
      <w:r w:rsidR="007D7800">
        <w:t>: Chief Scientist, Principal Investigator</w:t>
      </w:r>
      <w:r w:rsidR="007D7800">
        <w:br/>
      </w:r>
      <w:r>
        <w:t>South Ferry Road Narragansett, RI USA 02882</w:t>
      </w:r>
      <w:r>
        <w:br/>
        <w:t>+1 401 874 6808</w:t>
      </w:r>
      <w:r>
        <w:br/>
      </w:r>
      <w:hyperlink r:id="rId10" w:history="1">
        <w:r>
          <w:rPr>
            <w:rStyle w:val="Hyperlink"/>
          </w:rPr>
          <w:t>dhondt@mail.uri.edu</w:t>
        </w:r>
      </w:hyperlink>
    </w:p>
    <w:p w:rsidR="00335894" w:rsidRDefault="00335894" w:rsidP="007D7800">
      <w:pPr>
        <w:pStyle w:val="ListParagraph"/>
        <w:ind w:left="630"/>
      </w:pPr>
    </w:p>
    <w:p w:rsidR="00335894" w:rsidRDefault="00335894" w:rsidP="007D7800">
      <w:pPr>
        <w:pStyle w:val="ListParagraph"/>
        <w:ind w:left="630"/>
      </w:pPr>
      <w:r>
        <w:t>Arthur Spivack: Principal Investigator</w:t>
      </w:r>
      <w:r>
        <w:br/>
        <w:t>South Ferry Road Narragansett, Rhode Island USA 02882</w:t>
      </w:r>
      <w:r>
        <w:br/>
        <w:t>+1 401 423 0063</w:t>
      </w:r>
      <w:r>
        <w:br/>
      </w:r>
      <w:hyperlink r:id="rId11" w:history="1">
        <w:r>
          <w:rPr>
            <w:rStyle w:val="Hyperlink"/>
          </w:rPr>
          <w:t>spivack@mail.uri.edu</w:t>
        </w:r>
      </w:hyperlink>
    </w:p>
    <w:p w:rsidR="007D7800" w:rsidRPr="007D7800" w:rsidRDefault="007D7800" w:rsidP="007D7800">
      <w:pPr>
        <w:pStyle w:val="ListParagraph"/>
        <w:ind w:left="630"/>
        <w:rPr>
          <w:sz w:val="22"/>
        </w:rPr>
      </w:pPr>
    </w:p>
    <w:p w:rsidR="000C7109" w:rsidRDefault="000973C4" w:rsidP="00396DD4">
      <w:pPr>
        <w:pStyle w:val="ListParagraph"/>
        <w:numPr>
          <w:ilvl w:val="0"/>
          <w:numId w:val="33"/>
        </w:numPr>
        <w:rPr>
          <w:sz w:val="22"/>
        </w:rPr>
      </w:pPr>
      <w:r w:rsidRPr="00396DD4">
        <w:rPr>
          <w:sz w:val="22"/>
        </w:rPr>
        <w:t>Identify operating area</w:t>
      </w:r>
      <w:r w:rsidR="00CB49C3" w:rsidRPr="00396DD4">
        <w:rPr>
          <w:sz w:val="22"/>
        </w:rPr>
        <w:t xml:space="preserve">:  </w:t>
      </w:r>
    </w:p>
    <w:p w:rsidR="007D7800" w:rsidRPr="00396DD4" w:rsidRDefault="007D7800" w:rsidP="007D7800">
      <w:pPr>
        <w:pStyle w:val="ListParagraph"/>
        <w:ind w:left="630"/>
        <w:rPr>
          <w:sz w:val="22"/>
        </w:rPr>
      </w:pPr>
    </w:p>
    <w:p w:rsidR="007D7800" w:rsidRDefault="006C7377" w:rsidP="007D7800">
      <w:pPr>
        <w:ind w:left="720"/>
      </w:pPr>
      <w:r>
        <w:t>Mid Atlantic</w:t>
      </w:r>
    </w:p>
    <w:p w:rsidR="00335894" w:rsidRDefault="00335894" w:rsidP="00335894">
      <w:pPr>
        <w:ind w:left="720"/>
      </w:pPr>
      <w:proofErr w:type="spellStart"/>
      <w:r>
        <w:t>Lat</w:t>
      </w:r>
      <w:proofErr w:type="spellEnd"/>
      <w:r>
        <w:t>/Lon: 44° 45.0′ N / 131° 0.0′ W</w:t>
      </w:r>
    </w:p>
    <w:p w:rsidR="007D7800" w:rsidRDefault="00335894" w:rsidP="00335894">
      <w:pPr>
        <w:ind w:left="720"/>
      </w:pPr>
      <w:r>
        <w:t>Depth Range: 2200 / 3200</w:t>
      </w:r>
    </w:p>
    <w:p w:rsidR="00335894" w:rsidRDefault="00335894" w:rsidP="00335894">
      <w:pPr>
        <w:ind w:left="720"/>
      </w:pPr>
    </w:p>
    <w:p w:rsidR="00335894" w:rsidRPr="00D03304" w:rsidRDefault="00335894" w:rsidP="00335894">
      <w:pPr>
        <w:ind w:left="720"/>
        <w:rPr>
          <w:sz w:val="22"/>
        </w:rPr>
      </w:pPr>
    </w:p>
    <w:p w:rsidR="000973C4" w:rsidRPr="00396DD4" w:rsidRDefault="000973C4" w:rsidP="00396DD4">
      <w:pPr>
        <w:pStyle w:val="ListParagraph"/>
        <w:numPr>
          <w:ilvl w:val="0"/>
          <w:numId w:val="33"/>
        </w:numPr>
        <w:rPr>
          <w:b/>
          <w:i/>
          <w:iCs/>
          <w:sz w:val="22"/>
          <w:szCs w:val="22"/>
        </w:rPr>
      </w:pPr>
      <w:r w:rsidRPr="00396DD4">
        <w:rPr>
          <w:sz w:val="22"/>
          <w:szCs w:val="22"/>
        </w:rPr>
        <w:t xml:space="preserve">Voyage </w:t>
      </w:r>
      <w:r w:rsidR="00290B96" w:rsidRPr="00396DD4">
        <w:rPr>
          <w:sz w:val="22"/>
          <w:szCs w:val="22"/>
        </w:rPr>
        <w:t>Info:</w:t>
      </w:r>
    </w:p>
    <w:p w:rsidR="00290B96" w:rsidRPr="00396DD4" w:rsidRDefault="00290B96" w:rsidP="00396DD4">
      <w:pPr>
        <w:pStyle w:val="ListParagraph"/>
        <w:numPr>
          <w:ilvl w:val="1"/>
          <w:numId w:val="33"/>
        </w:numPr>
        <w:rPr>
          <w:sz w:val="22"/>
          <w:szCs w:val="22"/>
        </w:rPr>
      </w:pPr>
      <w:r w:rsidRPr="00396DD4">
        <w:rPr>
          <w:b/>
          <w:sz w:val="22"/>
          <w:szCs w:val="22"/>
        </w:rPr>
        <w:t>NUMBER</w:t>
      </w:r>
      <w:r w:rsidR="003327B7" w:rsidRPr="00396DD4">
        <w:rPr>
          <w:sz w:val="22"/>
          <w:szCs w:val="22"/>
        </w:rPr>
        <w:t xml:space="preserve">: </w:t>
      </w:r>
      <w:r w:rsidR="00A845B2">
        <w:rPr>
          <w:sz w:val="22"/>
          <w:szCs w:val="22"/>
        </w:rPr>
        <w:t>KN2</w:t>
      </w:r>
      <w:r w:rsidR="007D7800">
        <w:rPr>
          <w:sz w:val="22"/>
          <w:szCs w:val="22"/>
        </w:rPr>
        <w:t>2</w:t>
      </w:r>
      <w:r w:rsidR="006C7377">
        <w:rPr>
          <w:sz w:val="22"/>
          <w:szCs w:val="22"/>
        </w:rPr>
        <w:t>3</w:t>
      </w:r>
    </w:p>
    <w:p w:rsidR="00290B96" w:rsidRPr="00396DD4" w:rsidRDefault="00290B96" w:rsidP="00396DD4">
      <w:pPr>
        <w:pStyle w:val="ListParagraph"/>
        <w:numPr>
          <w:ilvl w:val="1"/>
          <w:numId w:val="33"/>
        </w:numPr>
        <w:rPr>
          <w:sz w:val="22"/>
          <w:szCs w:val="22"/>
          <w:vertAlign w:val="superscript"/>
        </w:rPr>
      </w:pPr>
      <w:r w:rsidRPr="00396DD4">
        <w:rPr>
          <w:b/>
          <w:sz w:val="22"/>
          <w:szCs w:val="22"/>
        </w:rPr>
        <w:t>MOB</w:t>
      </w:r>
      <w:r w:rsidR="00E32ED2" w:rsidRPr="00396DD4">
        <w:rPr>
          <w:sz w:val="22"/>
          <w:szCs w:val="22"/>
        </w:rPr>
        <w:t xml:space="preserve">: </w:t>
      </w:r>
      <w:r w:rsidR="006C7377">
        <w:rPr>
          <w:sz w:val="22"/>
          <w:szCs w:val="22"/>
        </w:rPr>
        <w:t>October 21</w:t>
      </w:r>
      <w:r w:rsidR="006C7377" w:rsidRPr="006C7377">
        <w:rPr>
          <w:sz w:val="22"/>
          <w:szCs w:val="22"/>
          <w:vertAlign w:val="superscript"/>
        </w:rPr>
        <w:t>th</w:t>
      </w:r>
      <w:r w:rsidR="006C7377">
        <w:rPr>
          <w:sz w:val="22"/>
          <w:szCs w:val="22"/>
        </w:rPr>
        <w:t>, Woods Hole</w:t>
      </w:r>
    </w:p>
    <w:p w:rsidR="00D2260C" w:rsidRPr="00396DD4" w:rsidRDefault="00290B96" w:rsidP="00396DD4">
      <w:pPr>
        <w:pStyle w:val="ListParagraph"/>
        <w:numPr>
          <w:ilvl w:val="1"/>
          <w:numId w:val="33"/>
        </w:numPr>
        <w:rPr>
          <w:sz w:val="22"/>
          <w:szCs w:val="22"/>
        </w:rPr>
      </w:pPr>
      <w:r w:rsidRPr="00396DD4">
        <w:rPr>
          <w:b/>
          <w:sz w:val="22"/>
          <w:szCs w:val="22"/>
        </w:rPr>
        <w:t>DEPARTURE</w:t>
      </w:r>
      <w:r w:rsidR="00E627A7" w:rsidRPr="00396DD4">
        <w:rPr>
          <w:sz w:val="22"/>
          <w:szCs w:val="22"/>
        </w:rPr>
        <w:t xml:space="preserve">: </w:t>
      </w:r>
      <w:r w:rsidR="006C7377">
        <w:rPr>
          <w:sz w:val="22"/>
          <w:szCs w:val="22"/>
        </w:rPr>
        <w:t>October</w:t>
      </w:r>
      <w:r w:rsidR="00972315">
        <w:rPr>
          <w:sz w:val="22"/>
          <w:szCs w:val="22"/>
        </w:rPr>
        <w:t xml:space="preserve"> </w:t>
      </w:r>
      <w:r w:rsidR="006C7377">
        <w:rPr>
          <w:sz w:val="22"/>
          <w:szCs w:val="22"/>
        </w:rPr>
        <w:t>25</w:t>
      </w:r>
      <w:r w:rsidR="00972315">
        <w:rPr>
          <w:sz w:val="22"/>
          <w:szCs w:val="22"/>
        </w:rPr>
        <w:t>th</w:t>
      </w:r>
    </w:p>
    <w:p w:rsidR="00290B96" w:rsidRPr="00396DD4" w:rsidRDefault="00290B96" w:rsidP="00396DD4">
      <w:pPr>
        <w:pStyle w:val="ListParagraph"/>
        <w:numPr>
          <w:ilvl w:val="1"/>
          <w:numId w:val="33"/>
        </w:numPr>
        <w:rPr>
          <w:sz w:val="22"/>
          <w:szCs w:val="22"/>
        </w:rPr>
      </w:pPr>
      <w:r w:rsidRPr="00396DD4">
        <w:rPr>
          <w:b/>
          <w:sz w:val="22"/>
          <w:szCs w:val="22"/>
        </w:rPr>
        <w:t>ARRIVA</w:t>
      </w:r>
      <w:r w:rsidR="00E627A7" w:rsidRPr="00396DD4">
        <w:rPr>
          <w:sz w:val="22"/>
          <w:szCs w:val="22"/>
        </w:rPr>
        <w:t xml:space="preserve">L: </w:t>
      </w:r>
      <w:r w:rsidR="006C7377">
        <w:rPr>
          <w:sz w:val="22"/>
          <w:szCs w:val="22"/>
        </w:rPr>
        <w:t>December</w:t>
      </w:r>
      <w:r w:rsidR="00972315">
        <w:rPr>
          <w:sz w:val="22"/>
          <w:szCs w:val="22"/>
        </w:rPr>
        <w:t xml:space="preserve"> </w:t>
      </w:r>
      <w:r w:rsidR="006C7377">
        <w:rPr>
          <w:sz w:val="22"/>
          <w:szCs w:val="22"/>
        </w:rPr>
        <w:t>2</w:t>
      </w:r>
      <w:r w:rsidR="006C7377">
        <w:rPr>
          <w:sz w:val="22"/>
          <w:szCs w:val="22"/>
          <w:vertAlign w:val="superscript"/>
        </w:rPr>
        <w:t>nd</w:t>
      </w:r>
      <w:r w:rsidR="00972315">
        <w:rPr>
          <w:sz w:val="22"/>
          <w:szCs w:val="22"/>
        </w:rPr>
        <w:t xml:space="preserve"> </w:t>
      </w:r>
      <w:r w:rsidR="007C6F8C">
        <w:rPr>
          <w:sz w:val="22"/>
          <w:szCs w:val="22"/>
        </w:rPr>
        <w:t>W</w:t>
      </w:r>
      <w:r w:rsidR="006C7377">
        <w:rPr>
          <w:sz w:val="22"/>
          <w:szCs w:val="22"/>
        </w:rPr>
        <w:t>oods Hole</w:t>
      </w:r>
      <w:r w:rsidR="007C6F8C">
        <w:rPr>
          <w:sz w:val="22"/>
          <w:szCs w:val="22"/>
        </w:rPr>
        <w:t xml:space="preserve"> </w:t>
      </w:r>
    </w:p>
    <w:p w:rsidR="0001653B" w:rsidRPr="00710E34" w:rsidRDefault="00290B96" w:rsidP="00972315">
      <w:pPr>
        <w:pStyle w:val="ListParagraph"/>
        <w:numPr>
          <w:ilvl w:val="1"/>
          <w:numId w:val="33"/>
        </w:numPr>
        <w:rPr>
          <w:b/>
          <w:i/>
          <w:iCs/>
          <w:sz w:val="22"/>
          <w:szCs w:val="22"/>
        </w:rPr>
      </w:pPr>
      <w:r w:rsidRPr="00710E34">
        <w:rPr>
          <w:b/>
          <w:sz w:val="22"/>
          <w:szCs w:val="22"/>
        </w:rPr>
        <w:t>DEMOB END</w:t>
      </w:r>
      <w:r w:rsidRPr="00710E34">
        <w:rPr>
          <w:sz w:val="22"/>
          <w:szCs w:val="22"/>
        </w:rPr>
        <w:t xml:space="preserve">: </w:t>
      </w:r>
      <w:r w:rsidR="006C7377">
        <w:rPr>
          <w:sz w:val="22"/>
          <w:szCs w:val="22"/>
        </w:rPr>
        <w:t>December</w:t>
      </w:r>
      <w:r w:rsidR="00972315">
        <w:rPr>
          <w:sz w:val="22"/>
          <w:szCs w:val="22"/>
        </w:rPr>
        <w:t xml:space="preserve"> </w:t>
      </w:r>
      <w:r w:rsidR="006C7377">
        <w:rPr>
          <w:sz w:val="22"/>
          <w:szCs w:val="22"/>
        </w:rPr>
        <w:t>4</w:t>
      </w:r>
      <w:r w:rsidR="007C6F8C" w:rsidRPr="00710E34">
        <w:rPr>
          <w:sz w:val="22"/>
          <w:szCs w:val="22"/>
          <w:vertAlign w:val="superscript"/>
        </w:rPr>
        <w:t>th</w:t>
      </w:r>
    </w:p>
    <w:p w:rsidR="004759D6" w:rsidRPr="004759D6" w:rsidRDefault="004759D6" w:rsidP="004759D6">
      <w:pPr>
        <w:rPr>
          <w:iCs/>
          <w:sz w:val="22"/>
          <w:szCs w:val="22"/>
        </w:rPr>
      </w:pPr>
    </w:p>
    <w:p w:rsidR="001A4BEB" w:rsidRPr="00396DD4" w:rsidRDefault="00C300C6" w:rsidP="00396DD4">
      <w:pPr>
        <w:pStyle w:val="ListParagraph"/>
        <w:numPr>
          <w:ilvl w:val="0"/>
          <w:numId w:val="33"/>
        </w:numPr>
        <w:rPr>
          <w:b/>
          <w:i/>
          <w:iCs/>
          <w:sz w:val="22"/>
          <w:szCs w:val="22"/>
        </w:rPr>
      </w:pPr>
      <w:r>
        <w:t>Schedule</w:t>
      </w:r>
      <w:r w:rsidR="00D23974">
        <w:t xml:space="preserve"> Notes</w:t>
      </w:r>
      <w:r>
        <w:t>:</w:t>
      </w:r>
      <w:r w:rsidR="0002666F">
        <w:t xml:space="preserve"> </w:t>
      </w:r>
    </w:p>
    <w:p w:rsidR="00D03304" w:rsidRDefault="00CB49C3" w:rsidP="004759D6">
      <w:pPr>
        <w:pStyle w:val="ListParagraph"/>
        <w:numPr>
          <w:ilvl w:val="0"/>
          <w:numId w:val="35"/>
        </w:numPr>
      </w:pPr>
      <w:r>
        <w:t xml:space="preserve">Science </w:t>
      </w:r>
      <w:r w:rsidR="00710E34">
        <w:t xml:space="preserve">Personnel </w:t>
      </w:r>
      <w:r>
        <w:t>can move</w:t>
      </w:r>
      <w:r w:rsidR="00710E34">
        <w:t xml:space="preserve"> into their rooms</w:t>
      </w:r>
      <w:r>
        <w:t xml:space="preserve"> </w:t>
      </w:r>
      <w:r w:rsidR="00CF59C2">
        <w:t>October 24</w:t>
      </w:r>
      <w:r w:rsidR="00972315">
        <w:t>th</w:t>
      </w:r>
    </w:p>
    <w:p w:rsidR="0002666F" w:rsidRPr="00281439" w:rsidRDefault="00972315" w:rsidP="00972315">
      <w:pPr>
        <w:tabs>
          <w:tab w:val="left" w:pos="6180"/>
        </w:tabs>
        <w:rPr>
          <w:b/>
          <w:i/>
          <w:iCs/>
          <w:sz w:val="22"/>
          <w:szCs w:val="22"/>
        </w:rPr>
      </w:pPr>
      <w:r>
        <w:tab/>
      </w:r>
      <w:r w:rsidR="0002666F">
        <w:br/>
      </w:r>
    </w:p>
    <w:p w:rsidR="00DC2D67" w:rsidRPr="00DC2D67" w:rsidRDefault="000973C4" w:rsidP="00DC2D67">
      <w:pPr>
        <w:pStyle w:val="ListParagraph"/>
        <w:numPr>
          <w:ilvl w:val="0"/>
          <w:numId w:val="33"/>
        </w:numPr>
        <w:rPr>
          <w:sz w:val="22"/>
        </w:rPr>
      </w:pPr>
      <w:r w:rsidRPr="00396DD4">
        <w:rPr>
          <w:sz w:val="22"/>
        </w:rPr>
        <w:t>Science party (size)</w:t>
      </w:r>
      <w:r w:rsidR="005E4F87" w:rsidRPr="00396DD4">
        <w:rPr>
          <w:sz w:val="22"/>
        </w:rPr>
        <w:t xml:space="preserve"> </w:t>
      </w:r>
      <w:r w:rsidR="00EA218E" w:rsidRPr="00396DD4">
        <w:rPr>
          <w:sz w:val="22"/>
        </w:rPr>
        <w:t xml:space="preserve">: </w:t>
      </w:r>
      <w:r w:rsidR="001E656D" w:rsidRPr="00396DD4">
        <w:rPr>
          <w:sz w:val="22"/>
        </w:rPr>
        <w:t xml:space="preserve">  </w:t>
      </w:r>
      <w:r w:rsidR="00D2260C" w:rsidRPr="00281439">
        <w:rPr>
          <w:sz w:val="22"/>
          <w:highlight w:val="yellow"/>
        </w:rPr>
        <w:t>____</w:t>
      </w:r>
      <w:r w:rsidR="00DC2D67">
        <w:rPr>
          <w:sz w:val="22"/>
        </w:rPr>
        <w:t xml:space="preserve">  </w:t>
      </w:r>
      <w:r w:rsidR="00972315">
        <w:rPr>
          <w:sz w:val="22"/>
        </w:rPr>
        <w:t xml:space="preserve"> </w:t>
      </w:r>
      <w:r w:rsidR="006C7377">
        <w:rPr>
          <w:sz w:val="22"/>
        </w:rPr>
        <w:t>(22 bunks available, 10 reserved for WHOI Coring Personnel)</w:t>
      </w:r>
      <w:bookmarkStart w:id="0" w:name="_GoBack"/>
      <w:bookmarkEnd w:id="0"/>
    </w:p>
    <w:p w:rsidR="00F963F3" w:rsidRDefault="00F963F3">
      <w:pPr>
        <w:rPr>
          <w:sz w:val="22"/>
        </w:rPr>
      </w:pPr>
    </w:p>
    <w:p w:rsidR="000973C4" w:rsidRDefault="000973C4">
      <w:pPr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Pre-cruise and Administrative:</w:t>
      </w:r>
    </w:p>
    <w:p w:rsidR="000973C4" w:rsidRDefault="000973C4">
      <w:pPr>
        <w:rPr>
          <w:sz w:val="22"/>
        </w:rPr>
      </w:pPr>
    </w:p>
    <w:p w:rsidR="00F963F3" w:rsidRDefault="00F963F3" w:rsidP="00F963F3">
      <w:pPr>
        <w:rPr>
          <w:sz w:val="22"/>
        </w:rPr>
      </w:pPr>
    </w:p>
    <w:p w:rsidR="00E32ED2" w:rsidRDefault="000973C4" w:rsidP="00F963F3">
      <w:pPr>
        <w:numPr>
          <w:ilvl w:val="0"/>
          <w:numId w:val="2"/>
        </w:numPr>
        <w:rPr>
          <w:sz w:val="22"/>
        </w:rPr>
      </w:pPr>
      <w:r w:rsidRPr="00D2260C">
        <w:rPr>
          <w:sz w:val="22"/>
        </w:rPr>
        <w:t>Financial responsibility</w:t>
      </w:r>
      <w:r w:rsidR="00FE0913" w:rsidRPr="00D2260C">
        <w:rPr>
          <w:sz w:val="22"/>
        </w:rPr>
        <w:t xml:space="preserve">: </w:t>
      </w:r>
      <w:r w:rsidR="006C7377">
        <w:rPr>
          <w:sz w:val="22"/>
        </w:rPr>
        <w:t>Purchase order: to be set up with WHOI</w:t>
      </w:r>
    </w:p>
    <w:p w:rsidR="00F963F3" w:rsidRPr="00D2260C" w:rsidRDefault="0023510F" w:rsidP="00E32ED2">
      <w:pPr>
        <w:rPr>
          <w:sz w:val="22"/>
        </w:rPr>
      </w:pPr>
      <w:r w:rsidRPr="00D2260C">
        <w:rPr>
          <w:sz w:val="22"/>
        </w:rPr>
        <w:t xml:space="preserve"> </w:t>
      </w:r>
    </w:p>
    <w:p w:rsidR="00D471FD" w:rsidRDefault="000973C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Personnel for</w:t>
      </w:r>
      <w:r w:rsidR="00D154C8">
        <w:rPr>
          <w:sz w:val="22"/>
        </w:rPr>
        <w:t xml:space="preserve">ms: Due: </w:t>
      </w:r>
      <w:r w:rsidR="006C7377">
        <w:rPr>
          <w:color w:val="FF0000"/>
          <w:sz w:val="22"/>
        </w:rPr>
        <w:t>September 25</w:t>
      </w:r>
      <w:r w:rsidR="00972315">
        <w:rPr>
          <w:color w:val="FF0000"/>
          <w:sz w:val="22"/>
        </w:rPr>
        <w:t>th</w:t>
      </w:r>
      <w:r w:rsidR="00281439">
        <w:rPr>
          <w:color w:val="FF0000"/>
          <w:sz w:val="22"/>
        </w:rPr>
        <w:t xml:space="preserve"> </w:t>
      </w:r>
      <w:r w:rsidR="00D154C8" w:rsidRPr="00281439">
        <w:rPr>
          <w:sz w:val="22"/>
        </w:rPr>
        <w:t xml:space="preserve"> to </w:t>
      </w:r>
      <w:r w:rsidR="00D154C8" w:rsidRPr="00D154C8">
        <w:rPr>
          <w:sz w:val="22"/>
        </w:rPr>
        <w:t>kgrodzki@whoi.edu</w:t>
      </w:r>
    </w:p>
    <w:p w:rsidR="00F963F3" w:rsidRDefault="00F963F3" w:rsidP="00F963F3">
      <w:pPr>
        <w:ind w:left="720"/>
        <w:rPr>
          <w:sz w:val="22"/>
        </w:rPr>
      </w:pPr>
    </w:p>
    <w:p w:rsidR="000973C4" w:rsidRDefault="000973C4">
      <w:pPr>
        <w:numPr>
          <w:ilvl w:val="0"/>
          <w:numId w:val="2"/>
        </w:numPr>
        <w:rPr>
          <w:sz w:val="22"/>
        </w:rPr>
      </w:pPr>
      <w:r>
        <w:rPr>
          <w:sz w:val="22"/>
        </w:rPr>
        <w:t>Berthing Plan</w:t>
      </w:r>
      <w:r w:rsidR="00FE0913">
        <w:rPr>
          <w:sz w:val="22"/>
        </w:rPr>
        <w:t xml:space="preserve">: </w:t>
      </w:r>
      <w:r w:rsidR="007468F4">
        <w:rPr>
          <w:sz w:val="22"/>
        </w:rPr>
        <w:t xml:space="preserve"> </w:t>
      </w:r>
      <w:r w:rsidR="00D154C8">
        <w:rPr>
          <w:sz w:val="22"/>
        </w:rPr>
        <w:t>Complete and remit to csmith@whoi.edu</w:t>
      </w:r>
      <w:r w:rsidR="002831FF">
        <w:rPr>
          <w:sz w:val="22"/>
        </w:rPr>
        <w:t xml:space="preserve"> </w:t>
      </w:r>
    </w:p>
    <w:p w:rsidR="00F963F3" w:rsidRDefault="00F963F3" w:rsidP="00F963F3">
      <w:pPr>
        <w:ind w:left="720"/>
        <w:rPr>
          <w:sz w:val="22"/>
        </w:rPr>
      </w:pPr>
    </w:p>
    <w:p w:rsidR="000973C4" w:rsidRDefault="000973C4" w:rsidP="00FE0913">
      <w:pPr>
        <w:numPr>
          <w:ilvl w:val="0"/>
          <w:numId w:val="2"/>
        </w:numPr>
        <w:rPr>
          <w:sz w:val="22"/>
        </w:rPr>
      </w:pPr>
      <w:r>
        <w:rPr>
          <w:sz w:val="22"/>
        </w:rPr>
        <w:t>Any Special Food Requirements</w:t>
      </w:r>
      <w:r w:rsidR="00281439">
        <w:rPr>
          <w:sz w:val="22"/>
        </w:rPr>
        <w:t>?</w:t>
      </w:r>
      <w:r>
        <w:rPr>
          <w:sz w:val="22"/>
        </w:rPr>
        <w:t xml:space="preserve"> (</w:t>
      </w:r>
      <w:r w:rsidR="007C2EB1">
        <w:rPr>
          <w:sz w:val="22"/>
        </w:rPr>
        <w:t xml:space="preserve">Kosher, Allergy, </w:t>
      </w:r>
      <w:r>
        <w:rPr>
          <w:sz w:val="22"/>
        </w:rPr>
        <w:t xml:space="preserve">Vegetarian, </w:t>
      </w:r>
      <w:proofErr w:type="spellStart"/>
      <w:r>
        <w:rPr>
          <w:sz w:val="22"/>
        </w:rPr>
        <w:t>etc</w:t>
      </w:r>
      <w:proofErr w:type="spellEnd"/>
      <w:r>
        <w:rPr>
          <w:sz w:val="22"/>
        </w:rPr>
        <w:t>)</w:t>
      </w:r>
    </w:p>
    <w:p w:rsidR="008E74A1" w:rsidRDefault="008E74A1">
      <w:pPr>
        <w:rPr>
          <w:b/>
          <w:bCs/>
          <w:sz w:val="28"/>
          <w:u w:val="single"/>
        </w:rPr>
      </w:pPr>
    </w:p>
    <w:p w:rsidR="008E74A1" w:rsidRDefault="008E74A1">
      <w:pPr>
        <w:rPr>
          <w:b/>
          <w:bCs/>
          <w:sz w:val="28"/>
          <w:u w:val="single"/>
        </w:rPr>
      </w:pPr>
    </w:p>
    <w:p w:rsidR="00C775F9" w:rsidRDefault="000973C4">
      <w:pPr>
        <w:rPr>
          <w:b/>
          <w:bCs/>
          <w:i/>
          <w:iCs/>
          <w:sz w:val="22"/>
          <w:u w:val="single"/>
        </w:rPr>
      </w:pPr>
      <w:r>
        <w:rPr>
          <w:b/>
          <w:bCs/>
          <w:sz w:val="28"/>
          <w:u w:val="single"/>
        </w:rPr>
        <w:t xml:space="preserve">Instrumentation &amp; Technician </w:t>
      </w:r>
      <w:proofErr w:type="gramStart"/>
      <w:r>
        <w:rPr>
          <w:b/>
          <w:bCs/>
          <w:sz w:val="28"/>
          <w:u w:val="single"/>
        </w:rPr>
        <w:t>Support</w:t>
      </w:r>
      <w:r>
        <w:rPr>
          <w:b/>
          <w:bCs/>
          <w:sz w:val="22"/>
          <w:u w:val="single"/>
        </w:rPr>
        <w:t xml:space="preserve"> </w:t>
      </w:r>
      <w:r>
        <w:rPr>
          <w:sz w:val="22"/>
          <w:u w:val="single"/>
        </w:rPr>
        <w:t xml:space="preserve"> </w:t>
      </w:r>
      <w:r>
        <w:rPr>
          <w:b/>
          <w:bCs/>
          <w:i/>
          <w:iCs/>
          <w:sz w:val="22"/>
          <w:u w:val="single"/>
        </w:rPr>
        <w:t>:</w:t>
      </w:r>
      <w:proofErr w:type="gramEnd"/>
    </w:p>
    <w:p w:rsidR="00F963F3" w:rsidRDefault="00F963F3">
      <w:pPr>
        <w:rPr>
          <w:b/>
          <w:bCs/>
          <w:i/>
          <w:iCs/>
          <w:sz w:val="22"/>
          <w:u w:val="single"/>
        </w:rPr>
      </w:pPr>
    </w:p>
    <w:p w:rsidR="000973C4" w:rsidRDefault="000973C4">
      <w:pPr>
        <w:rPr>
          <w:sz w:val="22"/>
        </w:rPr>
      </w:pPr>
    </w:p>
    <w:p w:rsidR="005E4F87" w:rsidRPr="008B63E8" w:rsidRDefault="000973C4" w:rsidP="005E4F87">
      <w:pPr>
        <w:numPr>
          <w:ilvl w:val="0"/>
          <w:numId w:val="4"/>
        </w:numPr>
        <w:rPr>
          <w:b/>
          <w:bCs/>
          <w:i/>
          <w:iCs/>
          <w:sz w:val="22"/>
        </w:rPr>
      </w:pPr>
      <w:r w:rsidRPr="008B63E8">
        <w:rPr>
          <w:b/>
          <w:sz w:val="22"/>
        </w:rPr>
        <w:t xml:space="preserve">General Duties of Marine Technician </w:t>
      </w:r>
      <w:r w:rsidR="008B63E8">
        <w:rPr>
          <w:b/>
          <w:sz w:val="22"/>
        </w:rPr>
        <w:t xml:space="preserve">: </w:t>
      </w:r>
    </w:p>
    <w:p w:rsidR="008B63E8" w:rsidRPr="000C7109" w:rsidRDefault="000C7109" w:rsidP="008B63E8">
      <w:pPr>
        <w:ind w:left="540"/>
        <w:rPr>
          <w:sz w:val="22"/>
        </w:rPr>
      </w:pPr>
      <w:r w:rsidRPr="000C7109">
        <w:rPr>
          <w:sz w:val="22"/>
        </w:rPr>
        <w:t xml:space="preserve">SSSG Technicians </w:t>
      </w:r>
      <w:r w:rsidR="00755FE7">
        <w:rPr>
          <w:sz w:val="22"/>
        </w:rPr>
        <w:t xml:space="preserve">(WHOI SSSG) </w:t>
      </w:r>
      <w:r w:rsidR="0018464F">
        <w:t xml:space="preserve">Amy </w:t>
      </w:r>
      <w:proofErr w:type="spellStart"/>
      <w:r w:rsidR="0018464F">
        <w:t>Simoneau</w:t>
      </w:r>
      <w:proofErr w:type="spellEnd"/>
      <w:r w:rsidR="0018464F">
        <w:t xml:space="preserve">, Ellen </w:t>
      </w:r>
      <w:proofErr w:type="spellStart"/>
      <w:r w:rsidR="0018464F">
        <w:t>Roosen</w:t>
      </w:r>
      <w:proofErr w:type="spellEnd"/>
    </w:p>
    <w:p w:rsidR="001E656D" w:rsidRPr="001E656D" w:rsidRDefault="001E656D" w:rsidP="008B63E8">
      <w:pPr>
        <w:ind w:left="540"/>
        <w:rPr>
          <w:bCs/>
          <w:iCs/>
          <w:sz w:val="22"/>
        </w:rPr>
      </w:pPr>
      <w:r>
        <w:rPr>
          <w:sz w:val="22"/>
        </w:rPr>
        <w:t xml:space="preserve">WHOI sssg techs do not stand watches.  But </w:t>
      </w:r>
      <w:proofErr w:type="gramStart"/>
      <w:r>
        <w:rPr>
          <w:sz w:val="22"/>
        </w:rPr>
        <w:t>are</w:t>
      </w:r>
      <w:proofErr w:type="gramEnd"/>
      <w:r>
        <w:rPr>
          <w:sz w:val="22"/>
        </w:rPr>
        <w:t xml:space="preserve"> available 24/7 to train and to assist in operations. </w:t>
      </w:r>
    </w:p>
    <w:p w:rsidR="00C775F9" w:rsidRPr="00061EE2" w:rsidRDefault="00C775F9" w:rsidP="00C775F9">
      <w:pPr>
        <w:ind w:left="540"/>
        <w:rPr>
          <w:bCs/>
          <w:i/>
          <w:iCs/>
          <w:sz w:val="22"/>
        </w:rPr>
      </w:pPr>
    </w:p>
    <w:p w:rsidR="000973C4" w:rsidRPr="00A3229B" w:rsidRDefault="000973C4" w:rsidP="00C775F9">
      <w:pPr>
        <w:numPr>
          <w:ilvl w:val="0"/>
          <w:numId w:val="4"/>
        </w:numPr>
        <w:rPr>
          <w:sz w:val="22"/>
        </w:rPr>
      </w:pPr>
      <w:r w:rsidRPr="008B63E8">
        <w:rPr>
          <w:b/>
          <w:sz w:val="22"/>
        </w:rPr>
        <w:t>WHOI general use equipment required for cruise</w:t>
      </w:r>
      <w:r w:rsidRPr="00C775F9">
        <w:rPr>
          <w:sz w:val="22"/>
        </w:rPr>
        <w:t xml:space="preserve"> </w:t>
      </w:r>
      <w:r w:rsidRPr="00C775F9">
        <w:rPr>
          <w:b/>
          <w:bCs/>
          <w:sz w:val="22"/>
        </w:rPr>
        <w:t>:</w:t>
      </w:r>
      <w:r w:rsidR="007F0316" w:rsidRPr="007F0316">
        <w:rPr>
          <w:noProof/>
        </w:rPr>
        <w:t xml:space="preserve"> </w:t>
      </w:r>
    </w:p>
    <w:p w:rsidR="00F963F3" w:rsidRDefault="00F963F3" w:rsidP="00F963F3">
      <w:pPr>
        <w:ind w:left="540"/>
        <w:rPr>
          <w:sz w:val="22"/>
        </w:rPr>
      </w:pPr>
    </w:p>
    <w:p w:rsidR="00281439" w:rsidRDefault="00281439" w:rsidP="00806573">
      <w:pPr>
        <w:rPr>
          <w:b/>
          <w:sz w:val="22"/>
        </w:rPr>
      </w:pPr>
      <w:r w:rsidRPr="008D5C4E">
        <w:rPr>
          <w:b/>
          <w:sz w:val="22"/>
        </w:rPr>
        <w:t>Shipboard Equipment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 xml:space="preserve">12 kHz </w:t>
      </w:r>
      <w:proofErr w:type="spellStart"/>
      <w:r w:rsidRPr="0018464F">
        <w:rPr>
          <w:sz w:val="22"/>
        </w:rPr>
        <w:t>Pinger</w:t>
      </w:r>
      <w:proofErr w:type="spellEnd"/>
      <w:r w:rsidRPr="0018464F">
        <w:rPr>
          <w:sz w:val="22"/>
        </w:rPr>
        <w:t xml:space="preserve"> for Wire Use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>ADCP 300 kHz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>ADCP 75 kHz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>Bathymetry System 12 kHz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>Bathymetry System 3.5 kHz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>Deionized Water System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>Fume Hood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>Gravimeter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proofErr w:type="spellStart"/>
      <w:r w:rsidRPr="0018464F">
        <w:rPr>
          <w:sz w:val="22"/>
        </w:rPr>
        <w:t>Multibeam</w:t>
      </w:r>
      <w:proofErr w:type="spellEnd"/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>Science Underway Seawater System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proofErr w:type="spellStart"/>
      <w:r w:rsidRPr="0018464F">
        <w:rPr>
          <w:sz w:val="22"/>
        </w:rPr>
        <w:t>Sippican</w:t>
      </w:r>
      <w:proofErr w:type="spellEnd"/>
      <w:r w:rsidRPr="0018464F">
        <w:rPr>
          <w:sz w:val="22"/>
        </w:rPr>
        <w:t xml:space="preserve"> XBT System (Mark 21)</w:t>
      </w:r>
    </w:p>
    <w:p w:rsidR="009128C0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>Towed Magnetometer</w:t>
      </w:r>
    </w:p>
    <w:p w:rsidR="00D63FD1" w:rsidRPr="0018464F" w:rsidRDefault="00D63FD1" w:rsidP="0018464F">
      <w:pPr>
        <w:pStyle w:val="ListParagraph"/>
        <w:numPr>
          <w:ilvl w:val="0"/>
          <w:numId w:val="35"/>
        </w:numPr>
        <w:rPr>
          <w:sz w:val="22"/>
        </w:rPr>
      </w:pPr>
    </w:p>
    <w:p w:rsidR="00281439" w:rsidRPr="008D5C4E" w:rsidRDefault="00281439" w:rsidP="00972315">
      <w:pPr>
        <w:rPr>
          <w:b/>
          <w:sz w:val="22"/>
        </w:rPr>
      </w:pPr>
      <w:r w:rsidRPr="008D5C4E">
        <w:rPr>
          <w:b/>
          <w:sz w:val="22"/>
        </w:rPr>
        <w:t>Shipboard Communication</w:t>
      </w:r>
    </w:p>
    <w:p w:rsidR="00281439" w:rsidRDefault="00281439" w:rsidP="00281439">
      <w:pPr>
        <w:pStyle w:val="ListParagraph"/>
        <w:numPr>
          <w:ilvl w:val="0"/>
          <w:numId w:val="35"/>
        </w:numPr>
        <w:rPr>
          <w:sz w:val="22"/>
        </w:rPr>
      </w:pPr>
      <w:r w:rsidRPr="00281439">
        <w:rPr>
          <w:sz w:val="22"/>
        </w:rPr>
        <w:t xml:space="preserve">Basic Internet access via </w:t>
      </w:r>
      <w:proofErr w:type="spellStart"/>
      <w:r w:rsidRPr="00281439">
        <w:rPr>
          <w:sz w:val="22"/>
        </w:rPr>
        <w:t>HiSeasNet</w:t>
      </w:r>
      <w:proofErr w:type="spellEnd"/>
    </w:p>
    <w:p w:rsidR="00D63FD1" w:rsidRPr="00281439" w:rsidRDefault="00D63FD1" w:rsidP="00D63FD1">
      <w:pPr>
        <w:pStyle w:val="ListParagraph"/>
        <w:ind w:left="990"/>
        <w:rPr>
          <w:sz w:val="22"/>
        </w:rPr>
      </w:pPr>
    </w:p>
    <w:p w:rsidR="00281439" w:rsidRPr="008D5C4E" w:rsidRDefault="00281439" w:rsidP="00806573">
      <w:pPr>
        <w:rPr>
          <w:b/>
          <w:sz w:val="22"/>
        </w:rPr>
      </w:pPr>
      <w:r w:rsidRPr="008D5C4E">
        <w:rPr>
          <w:b/>
          <w:sz w:val="22"/>
        </w:rPr>
        <w:t>CTD/Water Sampling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>911+ Rosette 24-position, 10-liter bottle Rosette with dual T/C sensors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>SBE43 oxygen sensor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proofErr w:type="spellStart"/>
      <w:r w:rsidRPr="0018464F">
        <w:rPr>
          <w:sz w:val="22"/>
        </w:rPr>
        <w:t>Seapoint</w:t>
      </w:r>
      <w:proofErr w:type="spellEnd"/>
      <w:r w:rsidRPr="0018464F">
        <w:rPr>
          <w:sz w:val="22"/>
        </w:rPr>
        <w:t xml:space="preserve"> STM turbidity sensor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 xml:space="preserve">Wet Labs C*Star </w:t>
      </w:r>
      <w:proofErr w:type="spellStart"/>
      <w:r w:rsidRPr="0018464F">
        <w:rPr>
          <w:sz w:val="22"/>
        </w:rPr>
        <w:t>transmissometer</w:t>
      </w:r>
      <w:proofErr w:type="spellEnd"/>
      <w:r w:rsidRPr="0018464F">
        <w:rPr>
          <w:sz w:val="22"/>
        </w:rPr>
        <w:t xml:space="preserve"> (660nm wavelength)</w:t>
      </w:r>
    </w:p>
    <w:p w:rsidR="0018464F" w:rsidRPr="0018464F" w:rsidRDefault="0018464F" w:rsidP="0018464F">
      <w:pPr>
        <w:pStyle w:val="ListParagraph"/>
        <w:numPr>
          <w:ilvl w:val="0"/>
          <w:numId w:val="35"/>
        </w:numPr>
        <w:rPr>
          <w:sz w:val="22"/>
        </w:rPr>
      </w:pPr>
      <w:r w:rsidRPr="0018464F">
        <w:rPr>
          <w:sz w:val="22"/>
        </w:rPr>
        <w:t xml:space="preserve">Wet Labs ECO-AFL </w:t>
      </w:r>
      <w:proofErr w:type="spellStart"/>
      <w:r w:rsidRPr="0018464F">
        <w:rPr>
          <w:sz w:val="22"/>
        </w:rPr>
        <w:t>fluorometer</w:t>
      </w:r>
      <w:proofErr w:type="spellEnd"/>
    </w:p>
    <w:p w:rsidR="009128C0" w:rsidRPr="0018464F" w:rsidRDefault="0018464F" w:rsidP="0018464F">
      <w:pPr>
        <w:pStyle w:val="ListParagraph"/>
        <w:numPr>
          <w:ilvl w:val="0"/>
          <w:numId w:val="35"/>
        </w:numPr>
        <w:rPr>
          <w:b/>
          <w:sz w:val="22"/>
        </w:rPr>
      </w:pPr>
      <w:r w:rsidRPr="0018464F">
        <w:rPr>
          <w:sz w:val="22"/>
        </w:rPr>
        <w:t xml:space="preserve">Wet Labs FLNTURTD Combination </w:t>
      </w:r>
      <w:proofErr w:type="spellStart"/>
      <w:r w:rsidRPr="0018464F">
        <w:rPr>
          <w:sz w:val="22"/>
        </w:rPr>
        <w:t>Flourometer</w:t>
      </w:r>
      <w:proofErr w:type="spellEnd"/>
      <w:r w:rsidRPr="0018464F">
        <w:rPr>
          <w:sz w:val="22"/>
        </w:rPr>
        <w:t xml:space="preserve"> and Turbidity Sensor</w:t>
      </w:r>
    </w:p>
    <w:p w:rsidR="0018464F" w:rsidRPr="0018464F" w:rsidRDefault="0018464F" w:rsidP="0018464F">
      <w:pPr>
        <w:pStyle w:val="ListParagraph"/>
        <w:ind w:left="990"/>
        <w:rPr>
          <w:b/>
          <w:sz w:val="22"/>
        </w:rPr>
      </w:pPr>
    </w:p>
    <w:p w:rsidR="00281439" w:rsidRPr="009128C0" w:rsidRDefault="009128C0" w:rsidP="009128C0">
      <w:pPr>
        <w:rPr>
          <w:b/>
          <w:sz w:val="22"/>
        </w:rPr>
      </w:pPr>
      <w:r w:rsidRPr="009128C0">
        <w:rPr>
          <w:b/>
          <w:sz w:val="22"/>
        </w:rPr>
        <w:lastRenderedPageBreak/>
        <w:t xml:space="preserve">Hydrographic </w:t>
      </w:r>
      <w:r w:rsidR="00281439" w:rsidRPr="009128C0">
        <w:rPr>
          <w:b/>
          <w:sz w:val="22"/>
        </w:rPr>
        <w:t>Analysis Equipment</w:t>
      </w:r>
    </w:p>
    <w:p w:rsidR="0018464F" w:rsidRPr="0018464F" w:rsidRDefault="0018464F" w:rsidP="0018464F">
      <w:pPr>
        <w:pStyle w:val="ListParagraph"/>
        <w:numPr>
          <w:ilvl w:val="0"/>
          <w:numId w:val="43"/>
        </w:numPr>
        <w:rPr>
          <w:sz w:val="22"/>
        </w:rPr>
      </w:pPr>
      <w:r w:rsidRPr="0018464F">
        <w:rPr>
          <w:sz w:val="22"/>
        </w:rPr>
        <w:t>Dissolved Oxygen Titration System (</w:t>
      </w:r>
      <w:proofErr w:type="spellStart"/>
      <w:r w:rsidRPr="0018464F">
        <w:rPr>
          <w:sz w:val="22"/>
        </w:rPr>
        <w:t>Brinkmann</w:t>
      </w:r>
      <w:proofErr w:type="spellEnd"/>
      <w:r w:rsidRPr="0018464F">
        <w:rPr>
          <w:sz w:val="22"/>
        </w:rPr>
        <w:t xml:space="preserve"> </w:t>
      </w:r>
      <w:proofErr w:type="spellStart"/>
      <w:r w:rsidRPr="0018464F">
        <w:rPr>
          <w:sz w:val="22"/>
        </w:rPr>
        <w:t>Titrator</w:t>
      </w:r>
      <w:proofErr w:type="spellEnd"/>
      <w:r w:rsidRPr="0018464F">
        <w:rPr>
          <w:sz w:val="22"/>
        </w:rPr>
        <w:t>)</w:t>
      </w:r>
    </w:p>
    <w:p w:rsidR="0018464F" w:rsidRPr="0018464F" w:rsidRDefault="0018464F" w:rsidP="0018464F">
      <w:pPr>
        <w:pStyle w:val="ListParagraph"/>
        <w:numPr>
          <w:ilvl w:val="0"/>
          <w:numId w:val="43"/>
        </w:numPr>
        <w:rPr>
          <w:sz w:val="22"/>
        </w:rPr>
      </w:pPr>
      <w:r w:rsidRPr="0018464F">
        <w:rPr>
          <w:sz w:val="22"/>
        </w:rPr>
        <w:t>Oxygen Sample Bottles (available in 150 ml sizes)</w:t>
      </w:r>
    </w:p>
    <w:p w:rsidR="0018464F" w:rsidRPr="0018464F" w:rsidRDefault="0018464F" w:rsidP="0018464F">
      <w:pPr>
        <w:pStyle w:val="ListParagraph"/>
        <w:numPr>
          <w:ilvl w:val="0"/>
          <w:numId w:val="43"/>
        </w:numPr>
        <w:rPr>
          <w:sz w:val="22"/>
        </w:rPr>
      </w:pPr>
      <w:proofErr w:type="spellStart"/>
      <w:r w:rsidRPr="0018464F">
        <w:rPr>
          <w:sz w:val="22"/>
        </w:rPr>
        <w:t>Salinometer</w:t>
      </w:r>
      <w:proofErr w:type="spellEnd"/>
    </w:p>
    <w:p w:rsidR="009128C0" w:rsidRPr="0018464F" w:rsidRDefault="0018464F" w:rsidP="0018464F">
      <w:pPr>
        <w:pStyle w:val="ListParagraph"/>
        <w:numPr>
          <w:ilvl w:val="0"/>
          <w:numId w:val="43"/>
        </w:numPr>
        <w:rPr>
          <w:b/>
          <w:sz w:val="22"/>
        </w:rPr>
      </w:pPr>
      <w:r w:rsidRPr="0018464F">
        <w:rPr>
          <w:sz w:val="22"/>
        </w:rPr>
        <w:t>Salt Bottles (2 cases of 125 ml provided)</w:t>
      </w:r>
    </w:p>
    <w:p w:rsidR="0018464F" w:rsidRPr="0018464F" w:rsidRDefault="0018464F" w:rsidP="00D63FD1">
      <w:pPr>
        <w:pStyle w:val="ListParagraph"/>
        <w:rPr>
          <w:b/>
          <w:sz w:val="22"/>
        </w:rPr>
      </w:pPr>
    </w:p>
    <w:p w:rsidR="00281439" w:rsidRPr="008D5C4E" w:rsidRDefault="00281439" w:rsidP="00806573">
      <w:pPr>
        <w:rPr>
          <w:b/>
          <w:sz w:val="22"/>
        </w:rPr>
      </w:pPr>
      <w:r w:rsidRPr="008D5C4E">
        <w:rPr>
          <w:b/>
          <w:sz w:val="22"/>
        </w:rPr>
        <w:t>MET Sensors</w:t>
      </w:r>
    </w:p>
    <w:p w:rsidR="0018464F" w:rsidRPr="0018464F" w:rsidRDefault="0018464F" w:rsidP="0018464F">
      <w:pPr>
        <w:pStyle w:val="ListParagraph"/>
        <w:numPr>
          <w:ilvl w:val="0"/>
          <w:numId w:val="44"/>
        </w:numPr>
        <w:rPr>
          <w:sz w:val="22"/>
        </w:rPr>
      </w:pPr>
      <w:r w:rsidRPr="0018464F">
        <w:rPr>
          <w:sz w:val="22"/>
        </w:rPr>
        <w:t>Barometric Pressure</w:t>
      </w:r>
    </w:p>
    <w:p w:rsidR="0018464F" w:rsidRPr="0018464F" w:rsidRDefault="0018464F" w:rsidP="0018464F">
      <w:pPr>
        <w:pStyle w:val="ListParagraph"/>
        <w:numPr>
          <w:ilvl w:val="0"/>
          <w:numId w:val="44"/>
        </w:numPr>
        <w:rPr>
          <w:sz w:val="22"/>
        </w:rPr>
      </w:pPr>
      <w:r w:rsidRPr="0018464F">
        <w:rPr>
          <w:sz w:val="22"/>
        </w:rPr>
        <w:t>Air temperature</w:t>
      </w:r>
    </w:p>
    <w:p w:rsidR="0018464F" w:rsidRPr="0018464F" w:rsidRDefault="0018464F" w:rsidP="0018464F">
      <w:pPr>
        <w:pStyle w:val="ListParagraph"/>
        <w:numPr>
          <w:ilvl w:val="0"/>
          <w:numId w:val="44"/>
        </w:numPr>
        <w:rPr>
          <w:sz w:val="22"/>
        </w:rPr>
      </w:pPr>
      <w:r w:rsidRPr="0018464F">
        <w:rPr>
          <w:sz w:val="22"/>
        </w:rPr>
        <w:t>Precipitation</w:t>
      </w:r>
    </w:p>
    <w:p w:rsidR="0018464F" w:rsidRPr="0018464F" w:rsidRDefault="0018464F" w:rsidP="0018464F">
      <w:pPr>
        <w:pStyle w:val="ListParagraph"/>
        <w:numPr>
          <w:ilvl w:val="0"/>
          <w:numId w:val="44"/>
        </w:numPr>
        <w:rPr>
          <w:sz w:val="22"/>
        </w:rPr>
      </w:pPr>
      <w:r w:rsidRPr="0018464F">
        <w:rPr>
          <w:sz w:val="22"/>
        </w:rPr>
        <w:t>Relative Humidity</w:t>
      </w:r>
    </w:p>
    <w:p w:rsidR="0018464F" w:rsidRPr="0018464F" w:rsidRDefault="0018464F" w:rsidP="0018464F">
      <w:pPr>
        <w:pStyle w:val="ListParagraph"/>
        <w:numPr>
          <w:ilvl w:val="0"/>
          <w:numId w:val="44"/>
        </w:numPr>
        <w:rPr>
          <w:sz w:val="22"/>
        </w:rPr>
      </w:pPr>
      <w:r w:rsidRPr="0018464F">
        <w:rPr>
          <w:sz w:val="22"/>
        </w:rPr>
        <w:t>Short Wave Solar Radiation</w:t>
      </w:r>
    </w:p>
    <w:p w:rsidR="009128C0" w:rsidRPr="0018464F" w:rsidRDefault="0018464F" w:rsidP="0018464F">
      <w:pPr>
        <w:pStyle w:val="ListParagraph"/>
        <w:numPr>
          <w:ilvl w:val="0"/>
          <w:numId w:val="44"/>
        </w:numPr>
        <w:rPr>
          <w:sz w:val="22"/>
        </w:rPr>
      </w:pPr>
      <w:r w:rsidRPr="0018464F">
        <w:rPr>
          <w:sz w:val="22"/>
        </w:rPr>
        <w:t>Wind speed and direction</w:t>
      </w:r>
    </w:p>
    <w:p w:rsidR="0018464F" w:rsidRDefault="0018464F" w:rsidP="0018464F">
      <w:pPr>
        <w:rPr>
          <w:b/>
          <w:sz w:val="22"/>
        </w:rPr>
      </w:pPr>
    </w:p>
    <w:p w:rsidR="0018464F" w:rsidRDefault="0018464F" w:rsidP="00806573">
      <w:pPr>
        <w:rPr>
          <w:b/>
          <w:sz w:val="22"/>
        </w:rPr>
      </w:pPr>
      <w:r>
        <w:rPr>
          <w:b/>
          <w:sz w:val="22"/>
        </w:rPr>
        <w:t>Sediment Sampling:</w:t>
      </w:r>
    </w:p>
    <w:p w:rsidR="0018464F" w:rsidRPr="0018464F" w:rsidRDefault="0018464F" w:rsidP="0018464F">
      <w:pPr>
        <w:pStyle w:val="ListParagraph"/>
        <w:numPr>
          <w:ilvl w:val="0"/>
          <w:numId w:val="45"/>
        </w:numPr>
        <w:rPr>
          <w:sz w:val="22"/>
        </w:rPr>
      </w:pPr>
      <w:r w:rsidRPr="0018464F">
        <w:rPr>
          <w:sz w:val="22"/>
        </w:rPr>
        <w:t>Gravity corers</w:t>
      </w:r>
    </w:p>
    <w:p w:rsidR="0018464F" w:rsidRPr="0018464F" w:rsidRDefault="0018464F" w:rsidP="0018464F">
      <w:pPr>
        <w:pStyle w:val="ListParagraph"/>
        <w:numPr>
          <w:ilvl w:val="0"/>
          <w:numId w:val="45"/>
        </w:numPr>
        <w:rPr>
          <w:sz w:val="22"/>
        </w:rPr>
      </w:pPr>
      <w:r w:rsidRPr="0018464F">
        <w:rPr>
          <w:sz w:val="22"/>
        </w:rPr>
        <w:t>Jumbo Long Corer</w:t>
      </w:r>
    </w:p>
    <w:p w:rsidR="0018464F" w:rsidRPr="0018464F" w:rsidRDefault="0018464F" w:rsidP="0018464F">
      <w:pPr>
        <w:pStyle w:val="ListParagraph"/>
        <w:numPr>
          <w:ilvl w:val="0"/>
          <w:numId w:val="45"/>
        </w:numPr>
        <w:rPr>
          <w:sz w:val="22"/>
        </w:rPr>
      </w:pPr>
      <w:r w:rsidRPr="0018464F">
        <w:rPr>
          <w:sz w:val="22"/>
        </w:rPr>
        <w:t>Multi-core</w:t>
      </w:r>
    </w:p>
    <w:p w:rsidR="0018464F" w:rsidRPr="0018464F" w:rsidRDefault="0018464F" w:rsidP="0018464F">
      <w:pPr>
        <w:pStyle w:val="ListParagraph"/>
        <w:numPr>
          <w:ilvl w:val="0"/>
          <w:numId w:val="45"/>
        </w:numPr>
        <w:rPr>
          <w:sz w:val="22"/>
        </w:rPr>
      </w:pPr>
      <w:r w:rsidRPr="0018464F">
        <w:rPr>
          <w:sz w:val="22"/>
        </w:rPr>
        <w:t>Piston corers</w:t>
      </w:r>
    </w:p>
    <w:p w:rsidR="0018464F" w:rsidRDefault="0018464F" w:rsidP="00806573">
      <w:pPr>
        <w:rPr>
          <w:b/>
          <w:sz w:val="22"/>
        </w:rPr>
      </w:pPr>
    </w:p>
    <w:p w:rsidR="00281439" w:rsidRPr="008D5C4E" w:rsidRDefault="00281439" w:rsidP="00806573">
      <w:pPr>
        <w:rPr>
          <w:b/>
          <w:sz w:val="22"/>
        </w:rPr>
      </w:pPr>
      <w:r w:rsidRPr="008D5C4E">
        <w:rPr>
          <w:b/>
          <w:sz w:val="22"/>
        </w:rPr>
        <w:t>Sample Storage</w:t>
      </w:r>
    </w:p>
    <w:p w:rsidR="0018464F" w:rsidRPr="0018464F" w:rsidRDefault="0018464F" w:rsidP="0018464F">
      <w:pPr>
        <w:pStyle w:val="ListParagraph"/>
        <w:numPr>
          <w:ilvl w:val="0"/>
          <w:numId w:val="46"/>
        </w:numPr>
        <w:rPr>
          <w:sz w:val="22"/>
        </w:rPr>
      </w:pPr>
      <w:r w:rsidRPr="0018464F">
        <w:rPr>
          <w:sz w:val="22"/>
        </w:rPr>
        <w:t>Freezer -20°C</w:t>
      </w:r>
    </w:p>
    <w:p w:rsidR="0018464F" w:rsidRPr="0018464F" w:rsidRDefault="0018464F" w:rsidP="0018464F">
      <w:pPr>
        <w:pStyle w:val="ListParagraph"/>
        <w:numPr>
          <w:ilvl w:val="0"/>
          <w:numId w:val="46"/>
        </w:numPr>
        <w:rPr>
          <w:sz w:val="22"/>
        </w:rPr>
      </w:pPr>
      <w:r w:rsidRPr="0018464F">
        <w:rPr>
          <w:sz w:val="22"/>
        </w:rPr>
        <w:t>Freezer -70°C 25 cu. ft.</w:t>
      </w:r>
    </w:p>
    <w:p w:rsidR="0018464F" w:rsidRPr="0018464F" w:rsidRDefault="0018464F" w:rsidP="0018464F">
      <w:pPr>
        <w:pStyle w:val="ListParagraph"/>
        <w:numPr>
          <w:ilvl w:val="0"/>
          <w:numId w:val="46"/>
        </w:numPr>
        <w:rPr>
          <w:sz w:val="22"/>
        </w:rPr>
      </w:pPr>
      <w:r w:rsidRPr="0018464F">
        <w:rPr>
          <w:sz w:val="22"/>
        </w:rPr>
        <w:t>Freezer -70°C 3.2 cu. ft. ea.</w:t>
      </w:r>
    </w:p>
    <w:p w:rsidR="0018464F" w:rsidRPr="0018464F" w:rsidRDefault="0018464F" w:rsidP="0018464F">
      <w:pPr>
        <w:pStyle w:val="ListParagraph"/>
        <w:numPr>
          <w:ilvl w:val="0"/>
          <w:numId w:val="46"/>
        </w:numPr>
        <w:rPr>
          <w:sz w:val="22"/>
        </w:rPr>
      </w:pPr>
      <w:r w:rsidRPr="0018464F">
        <w:rPr>
          <w:sz w:val="22"/>
        </w:rPr>
        <w:t>Refrigerator 8.6 cu. ft.</w:t>
      </w:r>
    </w:p>
    <w:p w:rsidR="0018464F" w:rsidRPr="0018464F" w:rsidRDefault="0018464F" w:rsidP="0018464F">
      <w:pPr>
        <w:pStyle w:val="ListParagraph"/>
        <w:numPr>
          <w:ilvl w:val="0"/>
          <w:numId w:val="46"/>
        </w:numPr>
        <w:rPr>
          <w:sz w:val="22"/>
        </w:rPr>
      </w:pPr>
      <w:r w:rsidRPr="0018464F">
        <w:rPr>
          <w:sz w:val="22"/>
        </w:rPr>
        <w:t>Chest Freezer (Household type) 0°F</w:t>
      </w:r>
    </w:p>
    <w:p w:rsidR="009128C0" w:rsidRPr="0018464F" w:rsidRDefault="0018464F" w:rsidP="0018464F">
      <w:pPr>
        <w:pStyle w:val="ListParagraph"/>
        <w:numPr>
          <w:ilvl w:val="0"/>
          <w:numId w:val="46"/>
        </w:numPr>
        <w:rPr>
          <w:sz w:val="22"/>
        </w:rPr>
      </w:pPr>
      <w:r w:rsidRPr="0018464F">
        <w:rPr>
          <w:sz w:val="22"/>
        </w:rPr>
        <w:t>Storage Notes: Need as much cold storage as possible, particularly -70C</w:t>
      </w:r>
    </w:p>
    <w:p w:rsidR="0018464F" w:rsidRDefault="0018464F" w:rsidP="0018464F"/>
    <w:p w:rsidR="00363A6C" w:rsidRPr="004759D6" w:rsidRDefault="00806573" w:rsidP="00363A6C">
      <w:pPr>
        <w:rPr>
          <w:b/>
        </w:rPr>
      </w:pPr>
      <w:r>
        <w:rPr>
          <w:b/>
        </w:rPr>
        <w:t>Winches</w:t>
      </w:r>
    </w:p>
    <w:p w:rsidR="004F33AB" w:rsidRPr="004F33AB" w:rsidRDefault="004F33AB" w:rsidP="004F33AB">
      <w:pPr>
        <w:pStyle w:val="ListParagraph"/>
        <w:numPr>
          <w:ilvl w:val="0"/>
          <w:numId w:val="47"/>
        </w:numPr>
        <w:rPr>
          <w:bCs/>
          <w:sz w:val="22"/>
          <w:szCs w:val="22"/>
        </w:rPr>
      </w:pPr>
      <w:r w:rsidRPr="004F33AB">
        <w:rPr>
          <w:bCs/>
          <w:sz w:val="22"/>
          <w:szCs w:val="22"/>
        </w:rPr>
        <w:t>CTD Winch with .322" Electro-mechanical wire</w:t>
      </w:r>
    </w:p>
    <w:p w:rsidR="004D1CAE" w:rsidRDefault="004F33AB" w:rsidP="004F33AB">
      <w:pPr>
        <w:ind w:left="360"/>
        <w:rPr>
          <w:bCs/>
          <w:sz w:val="22"/>
          <w:szCs w:val="22"/>
        </w:rPr>
      </w:pPr>
      <w:r w:rsidRPr="004F33AB">
        <w:rPr>
          <w:bCs/>
          <w:sz w:val="22"/>
          <w:szCs w:val="22"/>
        </w:rPr>
        <w:t>Winch Notes: Need winches necessary for gravity coring, multi-coring, CTD operation and long coring</w:t>
      </w:r>
    </w:p>
    <w:p w:rsidR="004F33AB" w:rsidRDefault="004F33AB" w:rsidP="004F33AB">
      <w:pPr>
        <w:ind w:left="360"/>
        <w:rPr>
          <w:bCs/>
          <w:sz w:val="22"/>
          <w:szCs w:val="22"/>
        </w:rPr>
      </w:pPr>
    </w:p>
    <w:p w:rsidR="004F33AB" w:rsidRDefault="004F33AB" w:rsidP="004F33A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Vans</w:t>
      </w:r>
    </w:p>
    <w:p w:rsidR="004F33AB" w:rsidRPr="004F33AB" w:rsidRDefault="004F33AB" w:rsidP="004F33AB">
      <w:pPr>
        <w:pStyle w:val="ListParagraph"/>
        <w:numPr>
          <w:ilvl w:val="0"/>
          <w:numId w:val="47"/>
        </w:numPr>
        <w:rPr>
          <w:bCs/>
          <w:sz w:val="22"/>
          <w:szCs w:val="22"/>
        </w:rPr>
      </w:pPr>
      <w:r w:rsidRPr="004F33AB">
        <w:rPr>
          <w:bCs/>
          <w:sz w:val="22"/>
          <w:szCs w:val="22"/>
        </w:rPr>
        <w:t>Tool Van (Broda)</w:t>
      </w:r>
    </w:p>
    <w:p w:rsidR="004F33AB" w:rsidRPr="004F33AB" w:rsidRDefault="004F33AB" w:rsidP="004F33AB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Cold Storage Van</w:t>
      </w:r>
    </w:p>
    <w:p w:rsidR="004F33AB" w:rsidRPr="004F33AB" w:rsidRDefault="004F33AB" w:rsidP="004F33AB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OSU Core Logger Van</w:t>
      </w:r>
    </w:p>
    <w:p w:rsidR="004F33AB" w:rsidRPr="004F33AB" w:rsidRDefault="004F33AB" w:rsidP="004F33AB">
      <w:pPr>
        <w:pStyle w:val="ListParagraph"/>
        <w:numPr>
          <w:ilvl w:val="0"/>
          <w:numId w:val="47"/>
        </w:numPr>
        <w:rPr>
          <w:b/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Chem</w:t>
      </w:r>
      <w:proofErr w:type="spellEnd"/>
      <w:r>
        <w:rPr>
          <w:bCs/>
          <w:sz w:val="22"/>
          <w:szCs w:val="22"/>
        </w:rPr>
        <w:t xml:space="preserve"> Van (Knorr)</w:t>
      </w:r>
    </w:p>
    <w:p w:rsidR="004F33AB" w:rsidRPr="004F33AB" w:rsidRDefault="004F33AB" w:rsidP="004F33AB">
      <w:pPr>
        <w:ind w:left="360"/>
        <w:rPr>
          <w:bCs/>
          <w:sz w:val="22"/>
          <w:szCs w:val="22"/>
        </w:rPr>
      </w:pPr>
    </w:p>
    <w:p w:rsidR="000973C4" w:rsidRDefault="000973C4">
      <w:pPr>
        <w:rPr>
          <w:b/>
          <w:bCs/>
          <w:i/>
          <w:iCs/>
          <w:sz w:val="22"/>
          <w:u w:val="single"/>
        </w:rPr>
      </w:pPr>
      <w:r>
        <w:rPr>
          <w:b/>
          <w:bCs/>
          <w:sz w:val="28"/>
          <w:u w:val="single"/>
        </w:rPr>
        <w:t>Ship</w:t>
      </w:r>
      <w:r>
        <w:rPr>
          <w:sz w:val="22"/>
          <w:u w:val="single"/>
        </w:rPr>
        <w:t xml:space="preserve"> </w:t>
      </w:r>
      <w:r>
        <w:rPr>
          <w:b/>
          <w:bCs/>
          <w:i/>
          <w:iCs/>
          <w:sz w:val="22"/>
          <w:u w:val="single"/>
        </w:rPr>
        <w:t>[Other Requirements</w:t>
      </w:r>
      <w:proofErr w:type="gramStart"/>
      <w:r>
        <w:rPr>
          <w:b/>
          <w:bCs/>
          <w:i/>
          <w:iCs/>
          <w:sz w:val="22"/>
          <w:u w:val="single"/>
        </w:rPr>
        <w:t>][</w:t>
      </w:r>
      <w:proofErr w:type="gramEnd"/>
      <w:r>
        <w:rPr>
          <w:b/>
          <w:bCs/>
          <w:i/>
          <w:iCs/>
          <w:sz w:val="22"/>
          <w:u w:val="single"/>
        </w:rPr>
        <w:t>Shipboard Equipment/</w:t>
      </w:r>
      <w:proofErr w:type="spellStart"/>
      <w:r>
        <w:rPr>
          <w:b/>
          <w:bCs/>
          <w:i/>
          <w:iCs/>
          <w:sz w:val="22"/>
          <w:u w:val="single"/>
        </w:rPr>
        <w:t>Nav</w:t>
      </w:r>
      <w:proofErr w:type="spellEnd"/>
      <w:r>
        <w:rPr>
          <w:b/>
          <w:bCs/>
          <w:i/>
          <w:iCs/>
          <w:sz w:val="22"/>
          <w:u w:val="single"/>
        </w:rPr>
        <w:t>] :</w:t>
      </w:r>
    </w:p>
    <w:p w:rsidR="000973C4" w:rsidRDefault="000973C4">
      <w:pPr>
        <w:rPr>
          <w:sz w:val="22"/>
        </w:rPr>
      </w:pPr>
    </w:p>
    <w:p w:rsidR="000973C4" w:rsidRDefault="0040114D">
      <w:pPr>
        <w:numPr>
          <w:ilvl w:val="0"/>
          <w:numId w:val="8"/>
        </w:numPr>
        <w:rPr>
          <w:i/>
          <w:iCs/>
          <w:sz w:val="22"/>
        </w:rPr>
      </w:pPr>
      <w:r>
        <w:rPr>
          <w:sz w:val="22"/>
        </w:rPr>
        <w:t xml:space="preserve">Science/Ship Operations </w:t>
      </w:r>
      <w:r w:rsidR="000973C4">
        <w:rPr>
          <w:b/>
          <w:bCs/>
          <w:i/>
          <w:iCs/>
          <w:sz w:val="22"/>
        </w:rPr>
        <w:t>:</w:t>
      </w:r>
    </w:p>
    <w:p w:rsidR="000973C4" w:rsidRDefault="000973C4">
      <w:pPr>
        <w:numPr>
          <w:ilvl w:val="1"/>
          <w:numId w:val="8"/>
        </w:numPr>
        <w:rPr>
          <w:sz w:val="22"/>
        </w:rPr>
      </w:pPr>
      <w:r>
        <w:rPr>
          <w:sz w:val="22"/>
        </w:rPr>
        <w:t>Instrument Deployment / Recovery Procedures</w:t>
      </w:r>
      <w:r w:rsidR="00C775F9">
        <w:rPr>
          <w:sz w:val="22"/>
        </w:rPr>
        <w:t xml:space="preserve">: </w:t>
      </w:r>
      <w:r w:rsidR="008B63E8">
        <w:rPr>
          <w:sz w:val="22"/>
        </w:rPr>
        <w:t xml:space="preserve"> </w:t>
      </w:r>
    </w:p>
    <w:p w:rsidR="000973C4" w:rsidRDefault="000973C4">
      <w:pPr>
        <w:numPr>
          <w:ilvl w:val="1"/>
          <w:numId w:val="8"/>
        </w:numPr>
        <w:rPr>
          <w:sz w:val="22"/>
        </w:rPr>
      </w:pPr>
      <w:r>
        <w:rPr>
          <w:sz w:val="22"/>
        </w:rPr>
        <w:t>Over</w:t>
      </w:r>
      <w:r w:rsidR="00A553AF">
        <w:rPr>
          <w:sz w:val="22"/>
        </w:rPr>
        <w:t xml:space="preserve"> </w:t>
      </w:r>
      <w:r>
        <w:rPr>
          <w:sz w:val="22"/>
        </w:rPr>
        <w:t>boarding Equipment (ISM)</w:t>
      </w:r>
    </w:p>
    <w:p w:rsidR="000973C4" w:rsidRDefault="007C2EB1" w:rsidP="00264E67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Vans:  </w:t>
      </w:r>
      <w:r w:rsidR="004F33AB">
        <w:rPr>
          <w:sz w:val="22"/>
        </w:rPr>
        <w:t>4</w:t>
      </w:r>
    </w:p>
    <w:p w:rsidR="000973C4" w:rsidRDefault="000973C4">
      <w:pPr>
        <w:numPr>
          <w:ilvl w:val="1"/>
          <w:numId w:val="8"/>
        </w:numPr>
        <w:rPr>
          <w:sz w:val="22"/>
        </w:rPr>
      </w:pPr>
      <w:r>
        <w:rPr>
          <w:sz w:val="22"/>
        </w:rPr>
        <w:t>Night Operations</w:t>
      </w:r>
      <w:r w:rsidR="007C2EB1">
        <w:rPr>
          <w:sz w:val="22"/>
        </w:rPr>
        <w:t xml:space="preserve">: </w:t>
      </w:r>
      <w:r w:rsidR="00241529">
        <w:rPr>
          <w:sz w:val="22"/>
        </w:rPr>
        <w:t>Yes</w:t>
      </w:r>
    </w:p>
    <w:p w:rsidR="000973C4" w:rsidRDefault="000973C4">
      <w:pPr>
        <w:ind w:left="360"/>
        <w:rPr>
          <w:sz w:val="22"/>
        </w:rPr>
      </w:pPr>
    </w:p>
    <w:p w:rsidR="001A4BEB" w:rsidRDefault="001A4BEB">
      <w:pPr>
        <w:ind w:left="360"/>
        <w:rPr>
          <w:sz w:val="22"/>
        </w:rPr>
      </w:pPr>
    </w:p>
    <w:p w:rsidR="000973C4" w:rsidRPr="00DC2D67" w:rsidRDefault="00C775F9">
      <w:pPr>
        <w:numPr>
          <w:ilvl w:val="0"/>
          <w:numId w:val="8"/>
        </w:numPr>
        <w:rPr>
          <w:i/>
          <w:iCs/>
          <w:sz w:val="22"/>
        </w:rPr>
      </w:pPr>
      <w:r w:rsidRPr="00DC2D67">
        <w:rPr>
          <w:sz w:val="22"/>
        </w:rPr>
        <w:t xml:space="preserve">Deck Safety – Safety Shoes </w:t>
      </w:r>
    </w:p>
    <w:p w:rsidR="00865333" w:rsidRDefault="00865333" w:rsidP="00865333">
      <w:pPr>
        <w:ind w:left="1440"/>
        <w:rPr>
          <w:sz w:val="22"/>
        </w:rPr>
      </w:pPr>
    </w:p>
    <w:p w:rsidR="000973C4" w:rsidRPr="00865333" w:rsidRDefault="000973C4">
      <w:pPr>
        <w:numPr>
          <w:ilvl w:val="0"/>
          <w:numId w:val="8"/>
        </w:numPr>
        <w:rPr>
          <w:i/>
          <w:iCs/>
          <w:sz w:val="22"/>
        </w:rPr>
      </w:pPr>
      <w:r>
        <w:rPr>
          <w:sz w:val="22"/>
        </w:rPr>
        <w:t xml:space="preserve">Lab Safety – PPE </w:t>
      </w:r>
    </w:p>
    <w:p w:rsidR="00865333" w:rsidRDefault="00865333" w:rsidP="00865333">
      <w:pPr>
        <w:ind w:left="720"/>
        <w:rPr>
          <w:i/>
          <w:iCs/>
          <w:sz w:val="22"/>
        </w:rPr>
      </w:pPr>
    </w:p>
    <w:p w:rsidR="001A4BEB" w:rsidRDefault="001A4BEB" w:rsidP="00865333">
      <w:pPr>
        <w:ind w:left="720"/>
        <w:rPr>
          <w:i/>
          <w:iCs/>
          <w:sz w:val="22"/>
        </w:rPr>
      </w:pPr>
    </w:p>
    <w:p w:rsidR="008D5C4E" w:rsidRPr="00A42082" w:rsidRDefault="000973C4" w:rsidP="00233D88">
      <w:pPr>
        <w:numPr>
          <w:ilvl w:val="0"/>
          <w:numId w:val="8"/>
        </w:numPr>
        <w:rPr>
          <w:sz w:val="22"/>
        </w:rPr>
      </w:pPr>
      <w:r w:rsidRPr="00363A6C">
        <w:rPr>
          <w:sz w:val="22"/>
        </w:rPr>
        <w:t xml:space="preserve">Hazardous </w:t>
      </w:r>
      <w:r w:rsidR="001A4BEB" w:rsidRPr="00363A6C">
        <w:rPr>
          <w:sz w:val="22"/>
        </w:rPr>
        <w:t>Material</w:t>
      </w:r>
      <w:r w:rsidR="001A4BEB" w:rsidRPr="00363A6C">
        <w:rPr>
          <w:b/>
          <w:iCs/>
          <w:sz w:val="22"/>
        </w:rPr>
        <w:t>:</w:t>
      </w:r>
      <w:r w:rsidR="00396133" w:rsidRPr="00363A6C">
        <w:rPr>
          <w:iCs/>
          <w:sz w:val="22"/>
        </w:rPr>
        <w:t xml:space="preserve">  </w:t>
      </w:r>
      <w:r w:rsidR="00C90352">
        <w:rPr>
          <w:iCs/>
          <w:sz w:val="22"/>
        </w:rPr>
        <w:t>Yes</w:t>
      </w:r>
    </w:p>
    <w:p w:rsidR="00A42082" w:rsidRDefault="00A42082" w:rsidP="00A42082">
      <w:pPr>
        <w:pStyle w:val="ListParagraph"/>
        <w:numPr>
          <w:ilvl w:val="0"/>
          <w:numId w:val="48"/>
        </w:numPr>
        <w:rPr>
          <w:sz w:val="22"/>
        </w:rPr>
      </w:pPr>
      <w:r>
        <w:rPr>
          <w:sz w:val="22"/>
        </w:rPr>
        <w:t>Flammable</w:t>
      </w:r>
    </w:p>
    <w:p w:rsidR="00A42082" w:rsidRDefault="00A42082" w:rsidP="00A42082">
      <w:pPr>
        <w:pStyle w:val="ListParagraph"/>
        <w:numPr>
          <w:ilvl w:val="0"/>
          <w:numId w:val="48"/>
        </w:numPr>
        <w:rPr>
          <w:sz w:val="22"/>
        </w:rPr>
      </w:pPr>
      <w:r>
        <w:rPr>
          <w:sz w:val="22"/>
        </w:rPr>
        <w:t>Radiological</w:t>
      </w:r>
    </w:p>
    <w:p w:rsidR="00A42082" w:rsidRDefault="00A42082" w:rsidP="00A42082">
      <w:pPr>
        <w:pStyle w:val="ListParagraph"/>
        <w:numPr>
          <w:ilvl w:val="0"/>
          <w:numId w:val="48"/>
        </w:numPr>
        <w:rPr>
          <w:sz w:val="22"/>
        </w:rPr>
      </w:pPr>
      <w:r>
        <w:rPr>
          <w:sz w:val="22"/>
        </w:rPr>
        <w:t>Other</w:t>
      </w:r>
    </w:p>
    <w:p w:rsidR="00A42082" w:rsidRPr="00A42082" w:rsidRDefault="00A42082" w:rsidP="00A42082">
      <w:pPr>
        <w:ind w:left="1080"/>
        <w:rPr>
          <w:sz w:val="22"/>
        </w:rPr>
      </w:pPr>
    </w:p>
    <w:p w:rsidR="00C90352" w:rsidRDefault="00A42082" w:rsidP="00C90352">
      <w:pPr>
        <w:ind w:left="720"/>
        <w:rPr>
          <w:iCs/>
          <w:sz w:val="22"/>
        </w:rPr>
      </w:pPr>
      <w:r>
        <w:rPr>
          <w:iCs/>
          <w:sz w:val="22"/>
        </w:rPr>
        <w:t>*</w:t>
      </w:r>
      <w:r w:rsidR="00C90352">
        <w:rPr>
          <w:iCs/>
          <w:sz w:val="22"/>
        </w:rPr>
        <w:t xml:space="preserve">Complete </w:t>
      </w:r>
      <w:r>
        <w:rPr>
          <w:iCs/>
          <w:sz w:val="22"/>
        </w:rPr>
        <w:t>Radiological</w:t>
      </w:r>
      <w:r w:rsidR="00C90352">
        <w:rPr>
          <w:iCs/>
          <w:sz w:val="22"/>
        </w:rPr>
        <w:t xml:space="preserve"> authorization with WHOI Safety Department</w:t>
      </w:r>
    </w:p>
    <w:p w:rsidR="00C90352" w:rsidRPr="008D5C4E" w:rsidRDefault="00C90352" w:rsidP="00C90352">
      <w:pPr>
        <w:ind w:left="720"/>
        <w:rPr>
          <w:sz w:val="22"/>
        </w:rPr>
      </w:pPr>
    </w:p>
    <w:p w:rsidR="001A4BEB" w:rsidRPr="00363A6C" w:rsidRDefault="008D0ED4" w:rsidP="008D5C4E">
      <w:pPr>
        <w:ind w:left="360"/>
        <w:rPr>
          <w:sz w:val="22"/>
        </w:rPr>
      </w:pPr>
      <w:r>
        <w:rPr>
          <w:iCs/>
          <w:sz w:val="22"/>
        </w:rPr>
        <w:t>Please Submit MSDS electronically to csmith@whoi.edu and provide 3 hard copies of each MSDS to the Knorr’s Chief Mate.</w:t>
      </w:r>
    </w:p>
    <w:p w:rsidR="001A4BEB" w:rsidRDefault="001A4BEB" w:rsidP="00865333">
      <w:pPr>
        <w:ind w:left="720"/>
        <w:rPr>
          <w:sz w:val="22"/>
        </w:rPr>
      </w:pPr>
    </w:p>
    <w:p w:rsidR="00264E67" w:rsidRPr="00EA6CB4" w:rsidRDefault="000973C4" w:rsidP="00EA6CB4">
      <w:pPr>
        <w:numPr>
          <w:ilvl w:val="0"/>
          <w:numId w:val="8"/>
        </w:numPr>
        <w:rPr>
          <w:sz w:val="22"/>
        </w:rPr>
      </w:pPr>
      <w:r>
        <w:rPr>
          <w:sz w:val="22"/>
        </w:rPr>
        <w:t>Policies: (speed, departure/arrival times, moving aboard, etc.)</w:t>
      </w:r>
      <w:r w:rsidR="008B63E8">
        <w:rPr>
          <w:sz w:val="22"/>
        </w:rPr>
        <w:t xml:space="preserve"> </w:t>
      </w:r>
    </w:p>
    <w:p w:rsidR="001A4BEB" w:rsidRDefault="001202C5" w:rsidP="001A4BEB">
      <w:pPr>
        <w:ind w:left="720"/>
        <w:rPr>
          <w:sz w:val="22"/>
        </w:rPr>
      </w:pPr>
      <w:r>
        <w:rPr>
          <w:sz w:val="22"/>
        </w:rPr>
        <w:t xml:space="preserve">11kts </w:t>
      </w:r>
    </w:p>
    <w:p w:rsidR="001202C5" w:rsidRDefault="001202C5" w:rsidP="001A4BEB">
      <w:pPr>
        <w:ind w:left="720"/>
        <w:rPr>
          <w:sz w:val="22"/>
        </w:rPr>
      </w:pPr>
    </w:p>
    <w:p w:rsidR="000973C4" w:rsidRDefault="000973C4">
      <w:pPr>
        <w:numPr>
          <w:ilvl w:val="0"/>
          <w:numId w:val="8"/>
        </w:numPr>
        <w:rPr>
          <w:sz w:val="22"/>
        </w:rPr>
      </w:pPr>
      <w:r>
        <w:rPr>
          <w:sz w:val="22"/>
        </w:rPr>
        <w:t>Communication (voice, fax, e-mail</w:t>
      </w:r>
      <w:r w:rsidR="00B146B0">
        <w:rPr>
          <w:sz w:val="22"/>
        </w:rPr>
        <w:t>, Blog</w:t>
      </w:r>
      <w:r>
        <w:rPr>
          <w:sz w:val="22"/>
        </w:rPr>
        <w:t>)</w:t>
      </w:r>
    </w:p>
    <w:p w:rsidR="00B42840" w:rsidRPr="001202C5" w:rsidRDefault="001A4BEB" w:rsidP="001202C5">
      <w:pPr>
        <w:ind w:left="720"/>
        <w:rPr>
          <w:sz w:val="22"/>
        </w:rPr>
      </w:pPr>
      <w:r>
        <w:rPr>
          <w:sz w:val="22"/>
        </w:rPr>
        <w:t xml:space="preserve">      </w:t>
      </w:r>
    </w:p>
    <w:p w:rsidR="001A4BEB" w:rsidRPr="00E13F8D" w:rsidRDefault="001A4BEB" w:rsidP="00EA6CB4">
      <w:pPr>
        <w:ind w:left="1440"/>
      </w:pPr>
    </w:p>
    <w:p w:rsidR="000973C4" w:rsidRDefault="000973C4">
      <w:pPr>
        <w:pStyle w:val="Heading2"/>
        <w:rPr>
          <w:sz w:val="22"/>
        </w:rPr>
      </w:pPr>
      <w:r>
        <w:rPr>
          <w:sz w:val="28"/>
        </w:rPr>
        <w:t>Logistics</w:t>
      </w:r>
      <w:r>
        <w:rPr>
          <w:sz w:val="22"/>
        </w:rPr>
        <w:t xml:space="preserve"> </w:t>
      </w:r>
      <w:r>
        <w:rPr>
          <w:i/>
          <w:iCs/>
          <w:sz w:val="22"/>
        </w:rPr>
        <w:t>[Notes]</w:t>
      </w:r>
    </w:p>
    <w:p w:rsidR="000973C4" w:rsidRDefault="000973C4">
      <w:pPr>
        <w:rPr>
          <w:sz w:val="22"/>
        </w:rPr>
      </w:pPr>
    </w:p>
    <w:p w:rsidR="000973C4" w:rsidRDefault="000973C4">
      <w:pPr>
        <w:numPr>
          <w:ilvl w:val="0"/>
          <w:numId w:val="9"/>
        </w:numPr>
        <w:rPr>
          <w:sz w:val="22"/>
        </w:rPr>
      </w:pPr>
      <w:r>
        <w:rPr>
          <w:sz w:val="22"/>
        </w:rPr>
        <w:t>Shipping gear to and from vessel</w:t>
      </w:r>
    </w:p>
    <w:p w:rsidR="00865333" w:rsidRDefault="001A248E" w:rsidP="00865333">
      <w:pPr>
        <w:ind w:left="720"/>
        <w:rPr>
          <w:sz w:val="22"/>
        </w:rPr>
      </w:pPr>
      <w:r>
        <w:rPr>
          <w:sz w:val="22"/>
        </w:rPr>
        <w:t>Load list</w:t>
      </w:r>
    </w:p>
    <w:p w:rsidR="008B63E8" w:rsidRDefault="008B63E8" w:rsidP="008B63E8">
      <w:pPr>
        <w:ind w:left="1440"/>
        <w:rPr>
          <w:sz w:val="22"/>
        </w:rPr>
      </w:pPr>
    </w:p>
    <w:p w:rsidR="000973C4" w:rsidRDefault="00A42082" w:rsidP="0046214E">
      <w:pPr>
        <w:numPr>
          <w:ilvl w:val="1"/>
          <w:numId w:val="9"/>
        </w:numPr>
        <w:rPr>
          <w:sz w:val="22"/>
        </w:rPr>
      </w:pPr>
      <w:r>
        <w:rPr>
          <w:sz w:val="22"/>
        </w:rPr>
        <w:t>No Customs</w:t>
      </w:r>
    </w:p>
    <w:p w:rsidR="00A42082" w:rsidRPr="00A42082" w:rsidRDefault="00A42082" w:rsidP="00A42082">
      <w:pPr>
        <w:ind w:left="1440"/>
        <w:rPr>
          <w:sz w:val="22"/>
        </w:rPr>
      </w:pPr>
    </w:p>
    <w:p w:rsidR="00902091" w:rsidRPr="00A42082" w:rsidRDefault="0046214E">
      <w:pPr>
        <w:numPr>
          <w:ilvl w:val="1"/>
          <w:numId w:val="9"/>
        </w:numPr>
        <w:rPr>
          <w:sz w:val="22"/>
        </w:rPr>
      </w:pPr>
      <w:r w:rsidRPr="00A42082">
        <w:rPr>
          <w:sz w:val="22"/>
        </w:rPr>
        <w:t>Berthing plan</w:t>
      </w:r>
      <w:r w:rsidR="00902091" w:rsidRPr="00A42082">
        <w:rPr>
          <w:sz w:val="22"/>
        </w:rPr>
        <w:t>:</w:t>
      </w:r>
    </w:p>
    <w:p w:rsidR="0046214E" w:rsidRPr="00A42082" w:rsidRDefault="00A42082" w:rsidP="00A42082">
      <w:pPr>
        <w:pStyle w:val="ListParagraph"/>
        <w:numPr>
          <w:ilvl w:val="2"/>
          <w:numId w:val="9"/>
        </w:numPr>
        <w:rPr>
          <w:sz w:val="22"/>
        </w:rPr>
      </w:pPr>
      <w:proofErr w:type="gramStart"/>
      <w:r>
        <w:rPr>
          <w:sz w:val="22"/>
        </w:rPr>
        <w:t>b</w:t>
      </w:r>
      <w:r w:rsidR="00AD4B15" w:rsidRPr="00A42082">
        <w:rPr>
          <w:sz w:val="22"/>
        </w:rPr>
        <w:t>unks</w:t>
      </w:r>
      <w:proofErr w:type="gramEnd"/>
      <w:r w:rsidR="00AD4B15" w:rsidRPr="00A42082">
        <w:rPr>
          <w:sz w:val="22"/>
        </w:rPr>
        <w:t xml:space="preserve"> available</w:t>
      </w:r>
      <w:r w:rsidRPr="00A42082">
        <w:rPr>
          <w:sz w:val="22"/>
        </w:rPr>
        <w:t xml:space="preserve"> (10 reserved for Coring Techs)</w:t>
      </w:r>
      <w:r w:rsidR="00AD4B15" w:rsidRPr="00A42082">
        <w:rPr>
          <w:sz w:val="22"/>
        </w:rPr>
        <w:t xml:space="preserve">.  </w:t>
      </w:r>
    </w:p>
    <w:p w:rsidR="0046214E" w:rsidRPr="00A42082" w:rsidRDefault="0046214E" w:rsidP="0046214E">
      <w:pPr>
        <w:ind w:left="1440"/>
        <w:rPr>
          <w:sz w:val="22"/>
        </w:rPr>
      </w:pPr>
    </w:p>
    <w:p w:rsidR="00AD4B15" w:rsidRPr="00A42082" w:rsidRDefault="0046214E" w:rsidP="00A42082">
      <w:pPr>
        <w:pStyle w:val="ListParagraph"/>
        <w:numPr>
          <w:ilvl w:val="1"/>
          <w:numId w:val="9"/>
        </w:numPr>
        <w:rPr>
          <w:b/>
          <w:bCs/>
          <w:sz w:val="28"/>
          <w:u w:val="single"/>
        </w:rPr>
      </w:pPr>
      <w:r w:rsidRPr="00A42082">
        <w:rPr>
          <w:sz w:val="22"/>
        </w:rPr>
        <w:t xml:space="preserve">Use of ship’s agent or local facilities </w:t>
      </w:r>
    </w:p>
    <w:p w:rsidR="00A42082" w:rsidRDefault="00A42082" w:rsidP="00CF10E1">
      <w:pPr>
        <w:ind w:left="1440"/>
        <w:rPr>
          <w:sz w:val="22"/>
        </w:rPr>
      </w:pPr>
    </w:p>
    <w:p w:rsidR="00CF10E1" w:rsidRDefault="00A42082" w:rsidP="00CF10E1">
      <w:pPr>
        <w:ind w:left="1440"/>
        <w:rPr>
          <w:sz w:val="22"/>
        </w:rPr>
      </w:pPr>
      <w:r>
        <w:rPr>
          <w:sz w:val="22"/>
        </w:rPr>
        <w:t>Ship’s</w:t>
      </w:r>
      <w:r w:rsidR="00CF10E1">
        <w:rPr>
          <w:sz w:val="22"/>
        </w:rPr>
        <w:t xml:space="preserve"> Agent: Chad Smith</w:t>
      </w:r>
    </w:p>
    <w:p w:rsidR="00A42082" w:rsidRDefault="00A42082" w:rsidP="00CF10E1">
      <w:pPr>
        <w:ind w:left="1440"/>
        <w:rPr>
          <w:sz w:val="22"/>
        </w:rPr>
      </w:pPr>
    </w:p>
    <w:p w:rsidR="00A42082" w:rsidRDefault="00A42082" w:rsidP="00CF10E1">
      <w:pPr>
        <w:ind w:left="1440"/>
        <w:rPr>
          <w:sz w:val="22"/>
        </w:rPr>
      </w:pPr>
      <w:r>
        <w:rPr>
          <w:sz w:val="22"/>
        </w:rPr>
        <w:t>Shipping Address:</w:t>
      </w:r>
    </w:p>
    <w:p w:rsidR="00A42082" w:rsidRDefault="00A42082" w:rsidP="00CF10E1">
      <w:pPr>
        <w:ind w:left="1440"/>
        <w:rPr>
          <w:sz w:val="22"/>
        </w:rPr>
      </w:pPr>
    </w:p>
    <w:p w:rsidR="00A42082" w:rsidRDefault="00A42082" w:rsidP="00CF10E1">
      <w:pPr>
        <w:ind w:left="1440"/>
        <w:rPr>
          <w:sz w:val="22"/>
        </w:rPr>
      </w:pPr>
      <w:r>
        <w:rPr>
          <w:sz w:val="22"/>
        </w:rPr>
        <w:t>R/V Knorr – Dr. Spivack</w:t>
      </w:r>
    </w:p>
    <w:p w:rsidR="00A42082" w:rsidRDefault="00A42082" w:rsidP="00CF10E1">
      <w:pPr>
        <w:ind w:left="1440"/>
        <w:rPr>
          <w:sz w:val="22"/>
        </w:rPr>
      </w:pPr>
      <w:r>
        <w:rPr>
          <w:sz w:val="22"/>
        </w:rPr>
        <w:t>C/O Chad Smith</w:t>
      </w:r>
    </w:p>
    <w:p w:rsidR="00A42082" w:rsidRDefault="00A42082" w:rsidP="00CF10E1">
      <w:pPr>
        <w:ind w:left="1440"/>
        <w:rPr>
          <w:sz w:val="22"/>
        </w:rPr>
      </w:pPr>
      <w:r>
        <w:rPr>
          <w:sz w:val="22"/>
        </w:rPr>
        <w:t>WHOI Shipping &amp; Receiving</w:t>
      </w:r>
    </w:p>
    <w:p w:rsidR="00A42082" w:rsidRDefault="00A42082" w:rsidP="00CF10E1">
      <w:pPr>
        <w:ind w:left="1440"/>
        <w:rPr>
          <w:sz w:val="22"/>
        </w:rPr>
      </w:pPr>
      <w:r>
        <w:rPr>
          <w:sz w:val="22"/>
        </w:rPr>
        <w:t>266 Woods Hole Rd</w:t>
      </w:r>
    </w:p>
    <w:p w:rsidR="00A42082" w:rsidRDefault="00A42082" w:rsidP="00CF10E1">
      <w:pPr>
        <w:ind w:left="1440"/>
        <w:rPr>
          <w:sz w:val="22"/>
        </w:rPr>
      </w:pPr>
      <w:r>
        <w:rPr>
          <w:sz w:val="22"/>
        </w:rPr>
        <w:t>Woods Hole, MA</w:t>
      </w:r>
    </w:p>
    <w:p w:rsidR="00A42082" w:rsidRDefault="00A42082" w:rsidP="00CF10E1">
      <w:pPr>
        <w:ind w:left="1440"/>
        <w:rPr>
          <w:sz w:val="22"/>
        </w:rPr>
      </w:pPr>
      <w:r>
        <w:rPr>
          <w:sz w:val="22"/>
        </w:rPr>
        <w:t>02543</w:t>
      </w:r>
    </w:p>
    <w:p w:rsidR="00A42082" w:rsidRDefault="00A42082" w:rsidP="00CF10E1">
      <w:pPr>
        <w:ind w:left="1440"/>
        <w:rPr>
          <w:sz w:val="22"/>
        </w:rPr>
      </w:pPr>
    </w:p>
    <w:p w:rsidR="004D1CAE" w:rsidRDefault="004D1CAE" w:rsidP="00CF10E1">
      <w:pPr>
        <w:ind w:left="1440"/>
        <w:rPr>
          <w:sz w:val="22"/>
        </w:rPr>
      </w:pPr>
    </w:p>
    <w:p w:rsidR="00CF10E1" w:rsidRDefault="00CF10E1" w:rsidP="00CF10E1">
      <w:pPr>
        <w:ind w:left="1440"/>
        <w:rPr>
          <w:b/>
          <w:bCs/>
          <w:sz w:val="28"/>
          <w:u w:val="single"/>
        </w:rPr>
      </w:pPr>
    </w:p>
    <w:p w:rsidR="000973C4" w:rsidRDefault="000973C4">
      <w:pPr>
        <w:rPr>
          <w:sz w:val="28"/>
          <w:u w:val="single"/>
        </w:rPr>
      </w:pPr>
      <w:r>
        <w:rPr>
          <w:b/>
          <w:bCs/>
          <w:sz w:val="28"/>
          <w:u w:val="single"/>
        </w:rPr>
        <w:t>Post-Cruise</w:t>
      </w:r>
      <w:r>
        <w:rPr>
          <w:sz w:val="28"/>
          <w:u w:val="single"/>
        </w:rPr>
        <w:t>:</w:t>
      </w:r>
    </w:p>
    <w:p w:rsidR="000973C4" w:rsidRDefault="000973C4">
      <w:pPr>
        <w:numPr>
          <w:ilvl w:val="0"/>
          <w:numId w:val="7"/>
        </w:numPr>
        <w:rPr>
          <w:sz w:val="22"/>
        </w:rPr>
      </w:pPr>
      <w:r>
        <w:rPr>
          <w:sz w:val="22"/>
        </w:rPr>
        <w:t>Actions departing ship</w:t>
      </w:r>
      <w:r w:rsidR="00CF10E1">
        <w:rPr>
          <w:sz w:val="22"/>
        </w:rPr>
        <w:t xml:space="preserve"> (Clean rooms, remove items from chemical van)</w:t>
      </w:r>
    </w:p>
    <w:p w:rsidR="00F963F3" w:rsidRDefault="00F963F3" w:rsidP="00F963F3">
      <w:pPr>
        <w:ind w:left="720"/>
        <w:rPr>
          <w:sz w:val="22"/>
        </w:rPr>
      </w:pPr>
    </w:p>
    <w:p w:rsidR="000973C4" w:rsidRDefault="000973C4">
      <w:pPr>
        <w:numPr>
          <w:ilvl w:val="0"/>
          <w:numId w:val="7"/>
        </w:numPr>
        <w:rPr>
          <w:sz w:val="22"/>
        </w:rPr>
      </w:pPr>
      <w:r>
        <w:rPr>
          <w:sz w:val="22"/>
        </w:rPr>
        <w:t>UNOLS cruise evaluation [Chief Scientist &amp; Master]</w:t>
      </w:r>
    </w:p>
    <w:p w:rsidR="00F963F3" w:rsidRDefault="00F963F3" w:rsidP="00F963F3">
      <w:pPr>
        <w:ind w:left="720"/>
        <w:rPr>
          <w:sz w:val="22"/>
        </w:rPr>
      </w:pPr>
    </w:p>
    <w:p w:rsidR="000973C4" w:rsidRDefault="000973C4">
      <w:pPr>
        <w:numPr>
          <w:ilvl w:val="0"/>
          <w:numId w:val="7"/>
        </w:numPr>
        <w:rPr>
          <w:sz w:val="22"/>
        </w:rPr>
      </w:pPr>
      <w:r>
        <w:rPr>
          <w:sz w:val="22"/>
        </w:rPr>
        <w:t>Reports to foreign government/State Department [required for work in EEZs]</w:t>
      </w:r>
    </w:p>
    <w:p w:rsidR="00F963F3" w:rsidRDefault="00F963F3" w:rsidP="00F963F3">
      <w:pPr>
        <w:ind w:left="720"/>
        <w:rPr>
          <w:sz w:val="22"/>
        </w:rPr>
      </w:pPr>
    </w:p>
    <w:p w:rsidR="00F963F3" w:rsidRDefault="000973C4" w:rsidP="00F963F3">
      <w:pPr>
        <w:numPr>
          <w:ilvl w:val="0"/>
          <w:numId w:val="7"/>
        </w:numPr>
        <w:rPr>
          <w:sz w:val="22"/>
        </w:rPr>
      </w:pPr>
      <w:r w:rsidRPr="00865333">
        <w:rPr>
          <w:sz w:val="22"/>
        </w:rPr>
        <w:t>Data delivery [shipboard</w:t>
      </w:r>
      <w:proofErr w:type="gramStart"/>
      <w:r w:rsidRPr="00865333">
        <w:rPr>
          <w:sz w:val="22"/>
        </w:rPr>
        <w:t>]</w:t>
      </w:r>
      <w:r w:rsidR="001A4BEB">
        <w:rPr>
          <w:sz w:val="22"/>
        </w:rPr>
        <w:t xml:space="preserve">  USB</w:t>
      </w:r>
      <w:proofErr w:type="gramEnd"/>
      <w:r w:rsidR="001A4BEB">
        <w:rPr>
          <w:sz w:val="22"/>
        </w:rPr>
        <w:t xml:space="preserve"> Hard drive.</w:t>
      </w:r>
    </w:p>
    <w:p w:rsidR="00AD4B15" w:rsidRPr="00865333" w:rsidRDefault="00AD4B15" w:rsidP="00AD4B15">
      <w:pPr>
        <w:rPr>
          <w:sz w:val="22"/>
        </w:rPr>
      </w:pPr>
    </w:p>
    <w:p w:rsidR="000973C4" w:rsidRDefault="000973C4">
      <w:pPr>
        <w:numPr>
          <w:ilvl w:val="0"/>
          <w:numId w:val="7"/>
        </w:numPr>
        <w:rPr>
          <w:sz w:val="22"/>
        </w:rPr>
      </w:pPr>
      <w:r>
        <w:rPr>
          <w:sz w:val="22"/>
        </w:rPr>
        <w:t>Data archiving policy</w:t>
      </w:r>
    </w:p>
    <w:p w:rsidR="00902091" w:rsidRDefault="00902091" w:rsidP="00902091">
      <w:pPr>
        <w:ind w:left="720"/>
      </w:pPr>
      <w:r>
        <w:t xml:space="preserve">All data on a WHOI Cruise Data Distribution (which includes all underway data) will, by default be considered publicly available once a copy of it has been delivered to the chief scientist at the end of the cruise. Please review the </w:t>
      </w:r>
      <w:hyperlink r:id="rId12" w:history="1">
        <w:r>
          <w:rPr>
            <w:rStyle w:val="Hyperlink"/>
          </w:rPr>
          <w:t>Cruise Assignment of Data Access Protection</w:t>
        </w:r>
      </w:hyperlink>
    </w:p>
    <w:p w:rsidR="00902091" w:rsidRDefault="00902091" w:rsidP="00902091">
      <w:pPr>
        <w:ind w:left="720"/>
      </w:pP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5315">
        <w:rPr>
          <w:rFonts w:asciiTheme="minorHAnsi" w:hAnsiTheme="minorHAnsi" w:cstheme="minorHAnsi"/>
          <w:color w:val="000000"/>
          <w:sz w:val="20"/>
          <w:szCs w:val="20"/>
        </w:rPr>
        <w:t>As of January 1, 2011, the default treatment for underway data from Woods Hole Oceanographic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Institution (WHOI) research vessels is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5315">
        <w:rPr>
          <w:rFonts w:asciiTheme="minorHAnsi" w:hAnsiTheme="minorHAnsi" w:cstheme="minorHAnsi"/>
          <w:color w:val="000000"/>
          <w:sz w:val="20"/>
          <w:szCs w:val="20"/>
        </w:rPr>
        <w:t>1. Cruise data files are copied by a WHOI SSSG Technician to the distribution media. One copy is delivered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to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the cruise Chief Scientist, the other is delivered to WHOI's Data Library and Archives. Please note that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distribution of cruise data to other scientist is the responsibility of the Chief Scientist.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2. The </w:t>
      </w:r>
      <w:r w:rsidRPr="00F7531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default </w:t>
      </w:r>
      <w:r w:rsidRPr="00F75315">
        <w:rPr>
          <w:rFonts w:asciiTheme="minorHAnsi" w:hAnsiTheme="minorHAnsi" w:cstheme="minorHAnsi"/>
          <w:color w:val="000000"/>
          <w:sz w:val="20"/>
          <w:szCs w:val="20"/>
        </w:rPr>
        <w:t>access status for the cruise instrument datasets is that they will be immediately accessible by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the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public. If something other than this default protection is desired, the Chief Scientist must assign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alternate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protection as indicated below. For cruises funded by the National Science </w:t>
      </w: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Foundation ,the</w:t>
      </w:r>
      <w:proofErr w:type="gramEnd"/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maximum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protection is two years, for non-NFS cruises, other guidelines may apply.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5315">
        <w:rPr>
          <w:rFonts w:asciiTheme="minorHAnsi" w:hAnsiTheme="minorHAnsi" w:cstheme="minorHAnsi"/>
          <w:color w:val="000000"/>
        </w:rPr>
        <w:t xml:space="preserve">3. </w:t>
      </w:r>
      <w:r w:rsidRPr="00F75315">
        <w:rPr>
          <w:rFonts w:asciiTheme="minorHAnsi" w:hAnsiTheme="minorHAnsi" w:cstheme="minorHAnsi"/>
          <w:color w:val="000000"/>
          <w:sz w:val="20"/>
          <w:szCs w:val="20"/>
        </w:rPr>
        <w:t>WHOI maintains a local copy of the cruise shipboard data distribution at its Data Library and Archives,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which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also honors access moratorium periods. If the cruise Chief Scientist wishes to modify the data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proofErr w:type="gramStart"/>
      <w:r w:rsidRPr="00F75315">
        <w:rPr>
          <w:rFonts w:asciiTheme="minorHAnsi" w:hAnsiTheme="minorHAnsi" w:cstheme="minorHAnsi"/>
          <w:color w:val="000000"/>
          <w:sz w:val="20"/>
          <w:szCs w:val="20"/>
        </w:rPr>
        <w:t>protection</w:t>
      </w:r>
      <w:proofErr w:type="gramEnd"/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 assignments made in this pre-cruise document upon cruise completion, they should contact the</w:t>
      </w:r>
    </w:p>
    <w:p w:rsidR="00902091" w:rsidRPr="00F75315" w:rsidRDefault="00902091" w:rsidP="0090209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75315">
        <w:rPr>
          <w:rFonts w:asciiTheme="minorHAnsi" w:hAnsiTheme="minorHAnsi" w:cstheme="minorHAnsi"/>
          <w:color w:val="000000"/>
          <w:sz w:val="20"/>
          <w:szCs w:val="20"/>
        </w:rPr>
        <w:t xml:space="preserve">WHOI Data Library and Archives at </w:t>
      </w:r>
      <w:r w:rsidRPr="00F75315">
        <w:rPr>
          <w:rFonts w:asciiTheme="minorHAnsi" w:hAnsiTheme="minorHAnsi" w:cstheme="minorHAnsi"/>
          <w:color w:val="000081"/>
          <w:sz w:val="20"/>
          <w:szCs w:val="20"/>
        </w:rPr>
        <w:t>dla@whoi.edu</w:t>
      </w:r>
      <w:r w:rsidRPr="00F75315">
        <w:rPr>
          <w:rFonts w:asciiTheme="minorHAnsi" w:hAnsiTheme="minorHAnsi" w:cstheme="minorHAnsi"/>
          <w:color w:val="000000"/>
          <w:sz w:val="20"/>
          <w:szCs w:val="20"/>
        </w:rPr>
        <w:t>, or the SSSG Data Manager at</w:t>
      </w:r>
    </w:p>
    <w:p w:rsidR="00902091" w:rsidRPr="00F75315" w:rsidRDefault="00902091" w:rsidP="00902091">
      <w:pPr>
        <w:ind w:left="720"/>
        <w:rPr>
          <w:rFonts w:asciiTheme="minorHAnsi" w:hAnsiTheme="minorHAnsi" w:cstheme="minorHAnsi"/>
          <w:sz w:val="22"/>
        </w:rPr>
      </w:pPr>
      <w:r w:rsidRPr="00F75315">
        <w:rPr>
          <w:rFonts w:asciiTheme="minorHAnsi" w:hAnsiTheme="minorHAnsi" w:cstheme="minorHAnsi"/>
          <w:color w:val="000081"/>
          <w:sz w:val="20"/>
          <w:szCs w:val="20"/>
        </w:rPr>
        <w:t>sssgdatamgr@whoi.edu</w:t>
      </w:r>
    </w:p>
    <w:sectPr w:rsidR="00902091" w:rsidRPr="00F75315" w:rsidSect="00336FEC">
      <w:footerReference w:type="even" r:id="rId13"/>
      <w:footerReference w:type="defaul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F98" w:rsidRDefault="009B4F98">
      <w:r>
        <w:separator/>
      </w:r>
    </w:p>
  </w:endnote>
  <w:endnote w:type="continuationSeparator" w:id="0">
    <w:p w:rsidR="009B4F98" w:rsidRDefault="009B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8D" w:rsidRDefault="00002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3F8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3F8D" w:rsidRDefault="00E13F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F8D" w:rsidRDefault="0000288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3F8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59C2">
      <w:rPr>
        <w:rStyle w:val="PageNumber"/>
        <w:noProof/>
      </w:rPr>
      <w:t>1</w:t>
    </w:r>
    <w:r>
      <w:rPr>
        <w:rStyle w:val="PageNumber"/>
      </w:rPr>
      <w:fldChar w:fldCharType="end"/>
    </w:r>
  </w:p>
  <w:p w:rsidR="00E13F8D" w:rsidRDefault="00E13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F98" w:rsidRDefault="009B4F98">
      <w:r>
        <w:separator/>
      </w:r>
    </w:p>
  </w:footnote>
  <w:footnote w:type="continuationSeparator" w:id="0">
    <w:p w:rsidR="009B4F98" w:rsidRDefault="009B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056F25CB"/>
    <w:multiLevelType w:val="hybridMultilevel"/>
    <w:tmpl w:val="3042A2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171FF8"/>
    <w:multiLevelType w:val="hybridMultilevel"/>
    <w:tmpl w:val="50CAB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16836"/>
    <w:multiLevelType w:val="hybridMultilevel"/>
    <w:tmpl w:val="2FECD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75985"/>
    <w:multiLevelType w:val="hybridMultilevel"/>
    <w:tmpl w:val="38CEBC5A"/>
    <w:lvl w:ilvl="0" w:tplc="C5141A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AE6B59"/>
    <w:multiLevelType w:val="hybridMultilevel"/>
    <w:tmpl w:val="03CC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486E6F"/>
    <w:multiLevelType w:val="hybridMultilevel"/>
    <w:tmpl w:val="BF105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88014D"/>
    <w:multiLevelType w:val="hybridMultilevel"/>
    <w:tmpl w:val="4DDEBF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1A44B4"/>
    <w:multiLevelType w:val="hybridMultilevel"/>
    <w:tmpl w:val="E4427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6B7222"/>
    <w:multiLevelType w:val="hybridMultilevel"/>
    <w:tmpl w:val="2D0EDDAE"/>
    <w:lvl w:ilvl="0" w:tplc="235CE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C21352">
      <w:start w:val="2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EAF0CD1"/>
    <w:multiLevelType w:val="hybridMultilevel"/>
    <w:tmpl w:val="BC686F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66318D"/>
    <w:multiLevelType w:val="hybridMultilevel"/>
    <w:tmpl w:val="59045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42619F"/>
    <w:multiLevelType w:val="hybridMultilevel"/>
    <w:tmpl w:val="D72AE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84D7E"/>
    <w:multiLevelType w:val="hybridMultilevel"/>
    <w:tmpl w:val="4240E448"/>
    <w:lvl w:ilvl="0" w:tplc="C5141A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D59B3"/>
    <w:multiLevelType w:val="hybridMultilevel"/>
    <w:tmpl w:val="FC62EC4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C77047D"/>
    <w:multiLevelType w:val="hybridMultilevel"/>
    <w:tmpl w:val="B92A1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B4601"/>
    <w:multiLevelType w:val="hybridMultilevel"/>
    <w:tmpl w:val="11928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AD6019"/>
    <w:multiLevelType w:val="hybridMultilevel"/>
    <w:tmpl w:val="59CE9A58"/>
    <w:lvl w:ilvl="0" w:tplc="B09CC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8D76FB"/>
    <w:multiLevelType w:val="hybridMultilevel"/>
    <w:tmpl w:val="00F29BE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309C01AF"/>
    <w:multiLevelType w:val="hybridMultilevel"/>
    <w:tmpl w:val="A9D01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048AF"/>
    <w:multiLevelType w:val="hybridMultilevel"/>
    <w:tmpl w:val="DA568EB4"/>
    <w:lvl w:ilvl="0" w:tplc="F816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7471CE"/>
    <w:multiLevelType w:val="hybridMultilevel"/>
    <w:tmpl w:val="8344558A"/>
    <w:lvl w:ilvl="0" w:tplc="005AF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C3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A90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69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E2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23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0F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6CA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8E7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7D34CFC"/>
    <w:multiLevelType w:val="hybridMultilevel"/>
    <w:tmpl w:val="10EA5C5A"/>
    <w:lvl w:ilvl="0" w:tplc="52308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347EFB"/>
    <w:multiLevelType w:val="hybridMultilevel"/>
    <w:tmpl w:val="915C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C3229F"/>
    <w:multiLevelType w:val="hybridMultilevel"/>
    <w:tmpl w:val="D85A9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97E50"/>
    <w:multiLevelType w:val="hybridMultilevel"/>
    <w:tmpl w:val="47028D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190459E"/>
    <w:multiLevelType w:val="hybridMultilevel"/>
    <w:tmpl w:val="E42ADC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C56B21"/>
    <w:multiLevelType w:val="hybridMultilevel"/>
    <w:tmpl w:val="5470B5F2"/>
    <w:lvl w:ilvl="0" w:tplc="8D022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363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6AF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3677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21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1A2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B0D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D81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2CB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82A190F"/>
    <w:multiLevelType w:val="hybridMultilevel"/>
    <w:tmpl w:val="38A0D5AE"/>
    <w:lvl w:ilvl="0" w:tplc="2AFC54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5E6151"/>
    <w:multiLevelType w:val="hybridMultilevel"/>
    <w:tmpl w:val="32C07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A0478"/>
    <w:multiLevelType w:val="hybridMultilevel"/>
    <w:tmpl w:val="3EBAF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EF71C3"/>
    <w:multiLevelType w:val="hybridMultilevel"/>
    <w:tmpl w:val="4E0A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DF27ED"/>
    <w:multiLevelType w:val="hybridMultilevel"/>
    <w:tmpl w:val="BEF0A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990AAC"/>
    <w:multiLevelType w:val="hybridMultilevel"/>
    <w:tmpl w:val="A6DE0C5C"/>
    <w:lvl w:ilvl="0" w:tplc="782802B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DB6C76"/>
    <w:multiLevelType w:val="hybridMultilevel"/>
    <w:tmpl w:val="5E148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F77C12"/>
    <w:multiLevelType w:val="hybridMultilevel"/>
    <w:tmpl w:val="327C13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8DB77F1"/>
    <w:multiLevelType w:val="hybridMultilevel"/>
    <w:tmpl w:val="536E0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62AD9"/>
    <w:multiLevelType w:val="multilevel"/>
    <w:tmpl w:val="D1FE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B2069F8"/>
    <w:multiLevelType w:val="hybridMultilevel"/>
    <w:tmpl w:val="F4864222"/>
    <w:lvl w:ilvl="0" w:tplc="6D3E55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36CEE"/>
    <w:multiLevelType w:val="hybridMultilevel"/>
    <w:tmpl w:val="D398FAFA"/>
    <w:lvl w:ilvl="0" w:tplc="04E8B9D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317F5B"/>
    <w:multiLevelType w:val="hybridMultilevel"/>
    <w:tmpl w:val="C830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427442"/>
    <w:multiLevelType w:val="hybridMultilevel"/>
    <w:tmpl w:val="B0041C2A"/>
    <w:lvl w:ilvl="0" w:tplc="EEF85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2C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726D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E5D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A7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82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C47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7AC1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E1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>
    <w:nsid w:val="72B973DD"/>
    <w:multiLevelType w:val="hybridMultilevel"/>
    <w:tmpl w:val="76CAAF94"/>
    <w:lvl w:ilvl="0" w:tplc="38520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4BB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81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61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9C5D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26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604F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D4E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96CF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37363DD"/>
    <w:multiLevelType w:val="hybridMultilevel"/>
    <w:tmpl w:val="1038A410"/>
    <w:lvl w:ilvl="0" w:tplc="C5141A5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814D1"/>
    <w:multiLevelType w:val="hybridMultilevel"/>
    <w:tmpl w:val="B6FA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911EF"/>
    <w:multiLevelType w:val="hybridMultilevel"/>
    <w:tmpl w:val="7452D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8064D5"/>
    <w:multiLevelType w:val="hybridMultilevel"/>
    <w:tmpl w:val="0D92F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0E1B72"/>
    <w:multiLevelType w:val="hybridMultilevel"/>
    <w:tmpl w:val="5538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33"/>
  </w:num>
  <w:num w:numId="5">
    <w:abstractNumId w:val="32"/>
  </w:num>
  <w:num w:numId="6">
    <w:abstractNumId w:val="26"/>
  </w:num>
  <w:num w:numId="7">
    <w:abstractNumId w:val="17"/>
  </w:num>
  <w:num w:numId="8">
    <w:abstractNumId w:val="28"/>
  </w:num>
  <w:num w:numId="9">
    <w:abstractNumId w:val="9"/>
  </w:num>
  <w:num w:numId="10">
    <w:abstractNumId w:val="7"/>
  </w:num>
  <w:num w:numId="11">
    <w:abstractNumId w:val="37"/>
  </w:num>
  <w:num w:numId="12">
    <w:abstractNumId w:val="0"/>
  </w:num>
  <w:num w:numId="13">
    <w:abstractNumId w:val="11"/>
  </w:num>
  <w:num w:numId="14">
    <w:abstractNumId w:val="5"/>
  </w:num>
  <w:num w:numId="15">
    <w:abstractNumId w:val="44"/>
  </w:num>
  <w:num w:numId="16">
    <w:abstractNumId w:val="23"/>
  </w:num>
  <w:num w:numId="17">
    <w:abstractNumId w:val="12"/>
  </w:num>
  <w:num w:numId="18">
    <w:abstractNumId w:val="42"/>
  </w:num>
  <w:num w:numId="19">
    <w:abstractNumId w:val="41"/>
  </w:num>
  <w:num w:numId="20">
    <w:abstractNumId w:val="21"/>
  </w:num>
  <w:num w:numId="21">
    <w:abstractNumId w:val="35"/>
  </w:num>
  <w:num w:numId="22">
    <w:abstractNumId w:val="14"/>
  </w:num>
  <w:num w:numId="23">
    <w:abstractNumId w:val="38"/>
  </w:num>
  <w:num w:numId="24">
    <w:abstractNumId w:val="6"/>
  </w:num>
  <w:num w:numId="25">
    <w:abstractNumId w:val="29"/>
  </w:num>
  <w:num w:numId="26">
    <w:abstractNumId w:val="47"/>
  </w:num>
  <w:num w:numId="27">
    <w:abstractNumId w:val="27"/>
  </w:num>
  <w:num w:numId="28">
    <w:abstractNumId w:val="45"/>
  </w:num>
  <w:num w:numId="29">
    <w:abstractNumId w:val="43"/>
  </w:num>
  <w:num w:numId="30">
    <w:abstractNumId w:val="4"/>
  </w:num>
  <w:num w:numId="31">
    <w:abstractNumId w:val="13"/>
  </w:num>
  <w:num w:numId="32">
    <w:abstractNumId w:val="3"/>
  </w:num>
  <w:num w:numId="33">
    <w:abstractNumId w:val="39"/>
  </w:num>
  <w:num w:numId="34">
    <w:abstractNumId w:val="40"/>
  </w:num>
  <w:num w:numId="35">
    <w:abstractNumId w:val="18"/>
  </w:num>
  <w:num w:numId="36">
    <w:abstractNumId w:val="19"/>
  </w:num>
  <w:num w:numId="37">
    <w:abstractNumId w:val="1"/>
  </w:num>
  <w:num w:numId="38">
    <w:abstractNumId w:val="31"/>
  </w:num>
  <w:num w:numId="39">
    <w:abstractNumId w:val="25"/>
  </w:num>
  <w:num w:numId="40">
    <w:abstractNumId w:val="34"/>
  </w:num>
  <w:num w:numId="41">
    <w:abstractNumId w:val="15"/>
  </w:num>
  <w:num w:numId="42">
    <w:abstractNumId w:val="36"/>
  </w:num>
  <w:num w:numId="43">
    <w:abstractNumId w:val="46"/>
  </w:num>
  <w:num w:numId="44">
    <w:abstractNumId w:val="2"/>
  </w:num>
  <w:num w:numId="45">
    <w:abstractNumId w:val="8"/>
  </w:num>
  <w:num w:numId="46">
    <w:abstractNumId w:val="24"/>
  </w:num>
  <w:num w:numId="47">
    <w:abstractNumId w:val="16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5A"/>
    <w:rsid w:val="00002882"/>
    <w:rsid w:val="0001653B"/>
    <w:rsid w:val="00017484"/>
    <w:rsid w:val="0002666F"/>
    <w:rsid w:val="00041314"/>
    <w:rsid w:val="0005149A"/>
    <w:rsid w:val="00061EE2"/>
    <w:rsid w:val="00067BDF"/>
    <w:rsid w:val="000973C4"/>
    <w:rsid w:val="000B4643"/>
    <w:rsid w:val="000C7109"/>
    <w:rsid w:val="000C77E6"/>
    <w:rsid w:val="00104B49"/>
    <w:rsid w:val="0011065A"/>
    <w:rsid w:val="001148A3"/>
    <w:rsid w:val="001202C5"/>
    <w:rsid w:val="001707E9"/>
    <w:rsid w:val="0018464F"/>
    <w:rsid w:val="0018552C"/>
    <w:rsid w:val="00190B9C"/>
    <w:rsid w:val="00197D10"/>
    <w:rsid w:val="001A0D1C"/>
    <w:rsid w:val="001A248E"/>
    <w:rsid w:val="001A39F4"/>
    <w:rsid w:val="001A4BEB"/>
    <w:rsid w:val="001B5E2D"/>
    <w:rsid w:val="001E656D"/>
    <w:rsid w:val="00210270"/>
    <w:rsid w:val="00230C0E"/>
    <w:rsid w:val="00233D88"/>
    <w:rsid w:val="0023510F"/>
    <w:rsid w:val="00241529"/>
    <w:rsid w:val="002426E2"/>
    <w:rsid w:val="00245DEF"/>
    <w:rsid w:val="0025392B"/>
    <w:rsid w:val="00264E67"/>
    <w:rsid w:val="002807B3"/>
    <w:rsid w:val="00281439"/>
    <w:rsid w:val="002831FF"/>
    <w:rsid w:val="00290B96"/>
    <w:rsid w:val="002F571B"/>
    <w:rsid w:val="003327B7"/>
    <w:rsid w:val="00335894"/>
    <w:rsid w:val="00336D5D"/>
    <w:rsid w:val="00336FEC"/>
    <w:rsid w:val="00353086"/>
    <w:rsid w:val="00363A6C"/>
    <w:rsid w:val="00396133"/>
    <w:rsid w:val="00396DD4"/>
    <w:rsid w:val="003A04FB"/>
    <w:rsid w:val="003C3177"/>
    <w:rsid w:val="0040114D"/>
    <w:rsid w:val="00446B3D"/>
    <w:rsid w:val="00457CB2"/>
    <w:rsid w:val="0046214E"/>
    <w:rsid w:val="00466CA6"/>
    <w:rsid w:val="004759D6"/>
    <w:rsid w:val="00493186"/>
    <w:rsid w:val="004A506F"/>
    <w:rsid w:val="004D1CAE"/>
    <w:rsid w:val="004F33AB"/>
    <w:rsid w:val="004F7A3E"/>
    <w:rsid w:val="00507261"/>
    <w:rsid w:val="00516C75"/>
    <w:rsid w:val="00562C39"/>
    <w:rsid w:val="005856A6"/>
    <w:rsid w:val="00596B2D"/>
    <w:rsid w:val="005B01C3"/>
    <w:rsid w:val="005D29E3"/>
    <w:rsid w:val="005E4F87"/>
    <w:rsid w:val="005F3569"/>
    <w:rsid w:val="00606B1D"/>
    <w:rsid w:val="00651288"/>
    <w:rsid w:val="00694D86"/>
    <w:rsid w:val="006A56E6"/>
    <w:rsid w:val="006C7377"/>
    <w:rsid w:val="00710E34"/>
    <w:rsid w:val="007322EE"/>
    <w:rsid w:val="007468F4"/>
    <w:rsid w:val="00750855"/>
    <w:rsid w:val="00755FE7"/>
    <w:rsid w:val="00756327"/>
    <w:rsid w:val="007821BA"/>
    <w:rsid w:val="007954E9"/>
    <w:rsid w:val="007B34B3"/>
    <w:rsid w:val="007C2EB1"/>
    <w:rsid w:val="007C6F8C"/>
    <w:rsid w:val="007D7800"/>
    <w:rsid w:val="007E0414"/>
    <w:rsid w:val="007F0316"/>
    <w:rsid w:val="00806573"/>
    <w:rsid w:val="00865333"/>
    <w:rsid w:val="0088384C"/>
    <w:rsid w:val="008920FF"/>
    <w:rsid w:val="008B63E8"/>
    <w:rsid w:val="008C2315"/>
    <w:rsid w:val="008D0ED4"/>
    <w:rsid w:val="008D5906"/>
    <w:rsid w:val="008D5C4E"/>
    <w:rsid w:val="008E74A1"/>
    <w:rsid w:val="008F650B"/>
    <w:rsid w:val="00902091"/>
    <w:rsid w:val="00904D19"/>
    <w:rsid w:val="00906D80"/>
    <w:rsid w:val="009128C0"/>
    <w:rsid w:val="00951622"/>
    <w:rsid w:val="00956321"/>
    <w:rsid w:val="00956EB5"/>
    <w:rsid w:val="009617DE"/>
    <w:rsid w:val="00972315"/>
    <w:rsid w:val="00987639"/>
    <w:rsid w:val="009B4F98"/>
    <w:rsid w:val="009D6885"/>
    <w:rsid w:val="00A3229B"/>
    <w:rsid w:val="00A34B4B"/>
    <w:rsid w:val="00A42082"/>
    <w:rsid w:val="00A54C12"/>
    <w:rsid w:val="00A553AF"/>
    <w:rsid w:val="00A845B2"/>
    <w:rsid w:val="00AB225A"/>
    <w:rsid w:val="00AB6482"/>
    <w:rsid w:val="00AC113D"/>
    <w:rsid w:val="00AC7871"/>
    <w:rsid w:val="00AD4B15"/>
    <w:rsid w:val="00AE7157"/>
    <w:rsid w:val="00B146B0"/>
    <w:rsid w:val="00B42840"/>
    <w:rsid w:val="00B83B4C"/>
    <w:rsid w:val="00BC3F7F"/>
    <w:rsid w:val="00C300C6"/>
    <w:rsid w:val="00C775F9"/>
    <w:rsid w:val="00C83981"/>
    <w:rsid w:val="00C90352"/>
    <w:rsid w:val="00CB49C3"/>
    <w:rsid w:val="00CC1343"/>
    <w:rsid w:val="00CC50A5"/>
    <w:rsid w:val="00CE449B"/>
    <w:rsid w:val="00CF10E1"/>
    <w:rsid w:val="00CF59C2"/>
    <w:rsid w:val="00D03304"/>
    <w:rsid w:val="00D154C8"/>
    <w:rsid w:val="00D2260C"/>
    <w:rsid w:val="00D23974"/>
    <w:rsid w:val="00D37948"/>
    <w:rsid w:val="00D471FD"/>
    <w:rsid w:val="00D63FD1"/>
    <w:rsid w:val="00D73471"/>
    <w:rsid w:val="00DC2D67"/>
    <w:rsid w:val="00E12CE2"/>
    <w:rsid w:val="00E13F8D"/>
    <w:rsid w:val="00E32ED2"/>
    <w:rsid w:val="00E410C1"/>
    <w:rsid w:val="00E47860"/>
    <w:rsid w:val="00E504B7"/>
    <w:rsid w:val="00E5235B"/>
    <w:rsid w:val="00E57B6A"/>
    <w:rsid w:val="00E627A7"/>
    <w:rsid w:val="00EA218E"/>
    <w:rsid w:val="00EA6B36"/>
    <w:rsid w:val="00EA6CB4"/>
    <w:rsid w:val="00ED3122"/>
    <w:rsid w:val="00EE36F5"/>
    <w:rsid w:val="00F50247"/>
    <w:rsid w:val="00F5790D"/>
    <w:rsid w:val="00F71A7B"/>
    <w:rsid w:val="00F75315"/>
    <w:rsid w:val="00F808A7"/>
    <w:rsid w:val="00F811BF"/>
    <w:rsid w:val="00F963F3"/>
    <w:rsid w:val="00FA5391"/>
    <w:rsid w:val="00FC63CA"/>
    <w:rsid w:val="00FC7E9D"/>
    <w:rsid w:val="00FE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FEC"/>
    <w:rPr>
      <w:sz w:val="24"/>
      <w:szCs w:val="24"/>
    </w:rPr>
  </w:style>
  <w:style w:type="paragraph" w:styleId="Heading1">
    <w:name w:val="heading 1"/>
    <w:basedOn w:val="Normal"/>
    <w:next w:val="Normal"/>
    <w:qFormat/>
    <w:rsid w:val="00336F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36F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6FEC"/>
    <w:rPr>
      <w:color w:val="0000FF"/>
      <w:u w:val="single"/>
    </w:rPr>
  </w:style>
  <w:style w:type="paragraph" w:styleId="Footer">
    <w:name w:val="footer"/>
    <w:basedOn w:val="Normal"/>
    <w:rsid w:val="00336F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6FEC"/>
  </w:style>
  <w:style w:type="paragraph" w:styleId="HTMLPreformatted">
    <w:name w:val="HTML Preformatted"/>
    <w:basedOn w:val="Normal"/>
    <w:link w:val="HTMLPreformattedChar"/>
    <w:uiPriority w:val="99"/>
    <w:rsid w:val="00336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moz-txt-citetags">
    <w:name w:val="moz-txt-citetags"/>
    <w:basedOn w:val="DefaultParagraphFont"/>
    <w:rsid w:val="00336FEC"/>
  </w:style>
  <w:style w:type="paragraph" w:styleId="BodyText">
    <w:name w:val="Body Text"/>
    <w:basedOn w:val="Normal"/>
    <w:rsid w:val="00336FEC"/>
    <w:rPr>
      <w:sz w:val="22"/>
    </w:rPr>
  </w:style>
  <w:style w:type="paragraph" w:styleId="Title">
    <w:name w:val="Title"/>
    <w:basedOn w:val="Normal"/>
    <w:qFormat/>
    <w:rsid w:val="00336FEC"/>
    <w:pPr>
      <w:jc w:val="center"/>
    </w:pPr>
    <w:rPr>
      <w:sz w:val="28"/>
    </w:rPr>
  </w:style>
  <w:style w:type="character" w:styleId="FollowedHyperlink">
    <w:name w:val="FollowedHyperlink"/>
    <w:basedOn w:val="DefaultParagraphFont"/>
    <w:rsid w:val="00336FE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13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75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31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327B7"/>
    <w:rPr>
      <w:b/>
      <w:bCs/>
    </w:rPr>
  </w:style>
  <w:style w:type="paragraph" w:styleId="NormalWeb">
    <w:name w:val="Normal (Web)"/>
    <w:basedOn w:val="Normal"/>
    <w:uiPriority w:val="99"/>
    <w:unhideWhenUsed/>
    <w:rsid w:val="003327B7"/>
    <w:pPr>
      <w:spacing w:before="100" w:beforeAutospacing="1" w:after="100" w:afterAutospacing="1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4D19"/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20"/>
    <w:qFormat/>
    <w:rsid w:val="004D1C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FEC"/>
    <w:rPr>
      <w:sz w:val="24"/>
      <w:szCs w:val="24"/>
    </w:rPr>
  </w:style>
  <w:style w:type="paragraph" w:styleId="Heading1">
    <w:name w:val="heading 1"/>
    <w:basedOn w:val="Normal"/>
    <w:next w:val="Normal"/>
    <w:qFormat/>
    <w:rsid w:val="00336FE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36FEC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36FEC"/>
    <w:rPr>
      <w:color w:val="0000FF"/>
      <w:u w:val="single"/>
    </w:rPr>
  </w:style>
  <w:style w:type="paragraph" w:styleId="Footer">
    <w:name w:val="footer"/>
    <w:basedOn w:val="Normal"/>
    <w:rsid w:val="00336FE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6FEC"/>
  </w:style>
  <w:style w:type="paragraph" w:styleId="HTMLPreformatted">
    <w:name w:val="HTML Preformatted"/>
    <w:basedOn w:val="Normal"/>
    <w:link w:val="HTMLPreformattedChar"/>
    <w:uiPriority w:val="99"/>
    <w:rsid w:val="00336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moz-txt-citetags">
    <w:name w:val="moz-txt-citetags"/>
    <w:basedOn w:val="DefaultParagraphFont"/>
    <w:rsid w:val="00336FEC"/>
  </w:style>
  <w:style w:type="paragraph" w:styleId="BodyText">
    <w:name w:val="Body Text"/>
    <w:basedOn w:val="Normal"/>
    <w:rsid w:val="00336FEC"/>
    <w:rPr>
      <w:sz w:val="22"/>
    </w:rPr>
  </w:style>
  <w:style w:type="paragraph" w:styleId="Title">
    <w:name w:val="Title"/>
    <w:basedOn w:val="Normal"/>
    <w:qFormat/>
    <w:rsid w:val="00336FEC"/>
    <w:pPr>
      <w:jc w:val="center"/>
    </w:pPr>
    <w:rPr>
      <w:sz w:val="28"/>
    </w:rPr>
  </w:style>
  <w:style w:type="character" w:styleId="FollowedHyperlink">
    <w:name w:val="FollowedHyperlink"/>
    <w:basedOn w:val="DefaultParagraphFont"/>
    <w:rsid w:val="00336FE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E13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F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0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75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315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327B7"/>
    <w:rPr>
      <w:b/>
      <w:bCs/>
    </w:rPr>
  </w:style>
  <w:style w:type="paragraph" w:styleId="NormalWeb">
    <w:name w:val="Normal (Web)"/>
    <w:basedOn w:val="Normal"/>
    <w:uiPriority w:val="99"/>
    <w:unhideWhenUsed/>
    <w:rsid w:val="003327B7"/>
    <w:pPr>
      <w:spacing w:before="100" w:beforeAutospacing="1" w:after="100" w:afterAutospacing="1"/>
    </w:p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4D19"/>
    <w:rPr>
      <w:rFonts w:ascii="Arial Unicode MS" w:eastAsia="Arial Unicode MS" w:hAnsi="Arial Unicode MS" w:cs="Arial Unicode MS"/>
    </w:rPr>
  </w:style>
  <w:style w:type="character" w:styleId="Emphasis">
    <w:name w:val="Emphasis"/>
    <w:basedOn w:val="DefaultParagraphFont"/>
    <w:uiPriority w:val="20"/>
    <w:qFormat/>
    <w:rsid w:val="004D1C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36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4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ssg.whoi.edu/sssg/pdf/cruiseData_v3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ivack@mail.uri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dhondt@mail.uri.ed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741B-999C-4B10-AC04-19570403F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Pre-Cruise Meeting</vt:lpstr>
    </vt:vector>
  </TitlesOfParts>
  <Company>WHOI</Company>
  <LinksUpToDate>false</LinksUpToDate>
  <CharactersWithSpaces>6208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http://www.sssg.whoi.edu/sssg/pdf/cruiseData_v3.pdf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Pre-Cruise Meeting</dc:title>
  <dc:creator>John Dyke</dc:creator>
  <cp:lastModifiedBy>Chad Smith, WHOI</cp:lastModifiedBy>
  <cp:revision>5</cp:revision>
  <cp:lastPrinted>2011-04-12T18:55:00Z</cp:lastPrinted>
  <dcterms:created xsi:type="dcterms:W3CDTF">2014-08-13T19:14:00Z</dcterms:created>
  <dcterms:modified xsi:type="dcterms:W3CDTF">2014-08-13T19:16:00Z</dcterms:modified>
</cp:coreProperties>
</file>