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DAB" w:rsidRDefault="007742AC">
      <w:r>
        <w:rPr>
          <w:noProof/>
        </w:rPr>
        <w:drawing>
          <wp:anchor distT="0" distB="0" distL="114300" distR="114300" simplePos="0" relativeHeight="251658240" behindDoc="1" locked="0" layoutInCell="1" allowOverlap="1" wp14:anchorId="78A62DCB" wp14:editId="1A37AA47">
            <wp:simplePos x="0" y="0"/>
            <wp:positionH relativeFrom="column">
              <wp:posOffset>0</wp:posOffset>
            </wp:positionH>
            <wp:positionV relativeFrom="paragraph">
              <wp:posOffset>4333875</wp:posOffset>
            </wp:positionV>
            <wp:extent cx="5943600" cy="4455795"/>
            <wp:effectExtent l="0" t="0" r="0" b="1905"/>
            <wp:wrapTight wrapText="bothSides">
              <wp:wrapPolygon edited="0">
                <wp:start x="0" y="0"/>
                <wp:lineTo x="0" y="21517"/>
                <wp:lineTo x="21531" y="21517"/>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943600" cy="4262755"/>
            <wp:effectExtent l="0" t="0" r="0" b="4445"/>
            <wp:wrapTight wrapText="bothSides">
              <wp:wrapPolygon edited="0">
                <wp:start x="0" y="0"/>
                <wp:lineTo x="0" y="21526"/>
                <wp:lineTo x="21531" y="2152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14:sizeRelH relativeFrom="page">
              <wp14:pctWidth>0</wp14:pctWidth>
            </wp14:sizeRelH>
            <wp14:sizeRelV relativeFrom="page">
              <wp14:pctHeight>0</wp14:pctHeight>
            </wp14:sizeRelV>
          </wp:anchor>
        </w:drawing>
      </w: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lastRenderedPageBreak/>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54"/>
        <w:gridCol w:w="8506"/>
      </w:tblGrid>
      <w:tr w:rsidR="007742AC" w:rsidRPr="007742AC" w:rsidTr="007742AC">
        <w:trPr>
          <w:tblCellSpacing w:w="0" w:type="dxa"/>
        </w:trPr>
        <w:tc>
          <w:tcPr>
            <w:tcW w:w="0" w:type="auto"/>
            <w:noWrap/>
            <w:hideMark/>
          </w:tcPr>
          <w:p w:rsidR="007742AC" w:rsidRPr="007742AC" w:rsidRDefault="007742AC" w:rsidP="007742AC">
            <w:pPr>
              <w:spacing w:after="0" w:line="240" w:lineRule="auto"/>
              <w:jc w:val="right"/>
              <w:rPr>
                <w:rFonts w:ascii="Times New Roman" w:eastAsia="Times New Roman" w:hAnsi="Times New Roman" w:cs="Times New Roman"/>
                <w:b/>
                <w:bCs/>
                <w:sz w:val="24"/>
                <w:szCs w:val="24"/>
              </w:rPr>
            </w:pPr>
            <w:r w:rsidRPr="007742AC">
              <w:rPr>
                <w:rFonts w:ascii="Times New Roman" w:eastAsia="Times New Roman" w:hAnsi="Times New Roman" w:cs="Times New Roman"/>
                <w:b/>
                <w:bCs/>
                <w:sz w:val="24"/>
                <w:szCs w:val="24"/>
              </w:rPr>
              <w:t xml:space="preserve">Subject: </w:t>
            </w:r>
          </w:p>
        </w:tc>
        <w:tc>
          <w:tcPr>
            <w:tcW w:w="0" w:type="auto"/>
            <w:vAlign w:val="center"/>
            <w:hideMark/>
          </w:tcPr>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Request to load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and supplies on Knorr in January 2013 for Smith et al. MAR 16N cruise, and requests re: info/testing of CTD winch/wire</w:t>
            </w:r>
          </w:p>
        </w:tc>
      </w:tr>
      <w:tr w:rsidR="007742AC" w:rsidRPr="007742AC" w:rsidTr="007742AC">
        <w:trPr>
          <w:tblCellSpacing w:w="0" w:type="dxa"/>
        </w:trPr>
        <w:tc>
          <w:tcPr>
            <w:tcW w:w="0" w:type="auto"/>
            <w:noWrap/>
            <w:hideMark/>
          </w:tcPr>
          <w:p w:rsidR="007742AC" w:rsidRPr="007742AC" w:rsidRDefault="007742AC" w:rsidP="007742AC">
            <w:pPr>
              <w:spacing w:after="0" w:line="240" w:lineRule="auto"/>
              <w:jc w:val="right"/>
              <w:rPr>
                <w:rFonts w:ascii="Times New Roman" w:eastAsia="Times New Roman" w:hAnsi="Times New Roman" w:cs="Times New Roman"/>
                <w:b/>
                <w:bCs/>
                <w:sz w:val="24"/>
                <w:szCs w:val="24"/>
              </w:rPr>
            </w:pPr>
            <w:r w:rsidRPr="007742AC">
              <w:rPr>
                <w:rFonts w:ascii="Times New Roman" w:eastAsia="Times New Roman" w:hAnsi="Times New Roman" w:cs="Times New Roman"/>
                <w:b/>
                <w:bCs/>
                <w:sz w:val="24"/>
                <w:szCs w:val="24"/>
              </w:rPr>
              <w:t xml:space="preserve">Date: </w:t>
            </w:r>
          </w:p>
        </w:tc>
        <w:tc>
          <w:tcPr>
            <w:tcW w:w="0" w:type="auto"/>
            <w:vAlign w:val="center"/>
            <w:hideMark/>
          </w:tcPr>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Mon, 10 Dec 2012 07:58:28 -0500</w:t>
            </w:r>
          </w:p>
        </w:tc>
      </w:tr>
      <w:tr w:rsidR="007742AC" w:rsidRPr="007742AC" w:rsidTr="007742AC">
        <w:trPr>
          <w:tblCellSpacing w:w="0" w:type="dxa"/>
        </w:trPr>
        <w:tc>
          <w:tcPr>
            <w:tcW w:w="0" w:type="auto"/>
            <w:noWrap/>
            <w:hideMark/>
          </w:tcPr>
          <w:p w:rsidR="007742AC" w:rsidRPr="007742AC" w:rsidRDefault="007742AC" w:rsidP="007742AC">
            <w:pPr>
              <w:spacing w:after="0" w:line="240" w:lineRule="auto"/>
              <w:jc w:val="right"/>
              <w:rPr>
                <w:rFonts w:ascii="Times New Roman" w:eastAsia="Times New Roman" w:hAnsi="Times New Roman" w:cs="Times New Roman"/>
                <w:b/>
                <w:bCs/>
                <w:sz w:val="24"/>
                <w:szCs w:val="24"/>
              </w:rPr>
            </w:pPr>
            <w:r w:rsidRPr="007742AC">
              <w:rPr>
                <w:rFonts w:ascii="Times New Roman" w:eastAsia="Times New Roman" w:hAnsi="Times New Roman" w:cs="Times New Roman"/>
                <w:b/>
                <w:bCs/>
                <w:sz w:val="24"/>
                <w:szCs w:val="24"/>
              </w:rPr>
              <w:t xml:space="preserve">From: </w:t>
            </w:r>
          </w:p>
        </w:tc>
        <w:tc>
          <w:tcPr>
            <w:tcW w:w="0" w:type="auto"/>
            <w:vAlign w:val="center"/>
            <w:hideMark/>
          </w:tcPr>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Dan </w:t>
            </w:r>
            <w:proofErr w:type="spellStart"/>
            <w:r w:rsidRPr="007742AC">
              <w:rPr>
                <w:rFonts w:ascii="Times New Roman" w:eastAsia="Times New Roman" w:hAnsi="Times New Roman" w:cs="Times New Roman"/>
                <w:sz w:val="24"/>
                <w:szCs w:val="24"/>
              </w:rPr>
              <w:t>Fornari</w:t>
            </w:r>
            <w:proofErr w:type="spellEnd"/>
            <w:r w:rsidRPr="007742AC">
              <w:rPr>
                <w:rFonts w:ascii="Times New Roman" w:eastAsia="Times New Roman" w:hAnsi="Times New Roman" w:cs="Times New Roman"/>
                <w:sz w:val="24"/>
                <w:szCs w:val="24"/>
              </w:rPr>
              <w:t xml:space="preserve"> </w:t>
            </w:r>
            <w:hyperlink r:id="rId7" w:history="1">
              <w:r w:rsidRPr="007742AC">
                <w:rPr>
                  <w:rFonts w:ascii="Times New Roman" w:eastAsia="Times New Roman" w:hAnsi="Times New Roman" w:cs="Times New Roman"/>
                  <w:color w:val="0000FF"/>
                  <w:sz w:val="24"/>
                  <w:szCs w:val="24"/>
                  <w:u w:val="single"/>
                </w:rPr>
                <w:t>&lt;dfornari@whoi.edu&gt;</w:t>
              </w:r>
            </w:hyperlink>
          </w:p>
        </w:tc>
      </w:tr>
      <w:tr w:rsidR="007742AC" w:rsidRPr="007742AC" w:rsidTr="007742AC">
        <w:trPr>
          <w:tblCellSpacing w:w="0" w:type="dxa"/>
        </w:trPr>
        <w:tc>
          <w:tcPr>
            <w:tcW w:w="0" w:type="auto"/>
            <w:noWrap/>
            <w:hideMark/>
          </w:tcPr>
          <w:p w:rsidR="007742AC" w:rsidRPr="007742AC" w:rsidRDefault="007742AC" w:rsidP="007742AC">
            <w:pPr>
              <w:spacing w:after="0" w:line="240" w:lineRule="auto"/>
              <w:jc w:val="right"/>
              <w:rPr>
                <w:rFonts w:ascii="Times New Roman" w:eastAsia="Times New Roman" w:hAnsi="Times New Roman" w:cs="Times New Roman"/>
                <w:b/>
                <w:bCs/>
                <w:sz w:val="24"/>
                <w:szCs w:val="24"/>
              </w:rPr>
            </w:pPr>
            <w:r w:rsidRPr="007742AC">
              <w:rPr>
                <w:rFonts w:ascii="Times New Roman" w:eastAsia="Times New Roman" w:hAnsi="Times New Roman" w:cs="Times New Roman"/>
                <w:b/>
                <w:bCs/>
                <w:sz w:val="24"/>
                <w:szCs w:val="24"/>
              </w:rPr>
              <w:t xml:space="preserve">To: </w:t>
            </w:r>
          </w:p>
        </w:tc>
        <w:tc>
          <w:tcPr>
            <w:tcW w:w="0" w:type="auto"/>
            <w:vAlign w:val="center"/>
            <w:hideMark/>
          </w:tcPr>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Chad Smith </w:t>
            </w:r>
            <w:hyperlink r:id="rId8" w:history="1">
              <w:r w:rsidRPr="007742AC">
                <w:rPr>
                  <w:rFonts w:ascii="Times New Roman" w:eastAsia="Times New Roman" w:hAnsi="Times New Roman" w:cs="Times New Roman"/>
                  <w:color w:val="0000FF"/>
                  <w:sz w:val="24"/>
                  <w:szCs w:val="24"/>
                  <w:u w:val="single"/>
                </w:rPr>
                <w:t>&lt;csmith@whoi.edu&gt;</w:t>
              </w:r>
            </w:hyperlink>
            <w:r w:rsidRPr="007742AC">
              <w:rPr>
                <w:rFonts w:ascii="Times New Roman" w:eastAsia="Times New Roman" w:hAnsi="Times New Roman" w:cs="Times New Roman"/>
                <w:sz w:val="24"/>
                <w:szCs w:val="24"/>
              </w:rPr>
              <w:t xml:space="preserve">, Smith Deb </w:t>
            </w:r>
            <w:hyperlink r:id="rId9" w:history="1">
              <w:r w:rsidRPr="007742AC">
                <w:rPr>
                  <w:rFonts w:ascii="Times New Roman" w:eastAsia="Times New Roman" w:hAnsi="Times New Roman" w:cs="Times New Roman"/>
                  <w:color w:val="0000FF"/>
                  <w:sz w:val="24"/>
                  <w:szCs w:val="24"/>
                  <w:u w:val="single"/>
                </w:rPr>
                <w:t>&lt;dsmith@whoi.edu&gt;</w:t>
              </w:r>
            </w:hyperlink>
            <w:r w:rsidRPr="007742AC">
              <w:rPr>
                <w:rFonts w:ascii="Times New Roman" w:eastAsia="Times New Roman" w:hAnsi="Times New Roman" w:cs="Times New Roman"/>
                <w:sz w:val="24"/>
                <w:szCs w:val="24"/>
              </w:rPr>
              <w:t xml:space="preserve">, Hans Maureen Schouten &amp; </w:t>
            </w:r>
            <w:hyperlink r:id="rId10" w:history="1">
              <w:r w:rsidRPr="007742AC">
                <w:rPr>
                  <w:rFonts w:ascii="Times New Roman" w:eastAsia="Times New Roman" w:hAnsi="Times New Roman" w:cs="Times New Roman"/>
                  <w:color w:val="0000FF"/>
                  <w:sz w:val="24"/>
                  <w:szCs w:val="24"/>
                  <w:u w:val="single"/>
                </w:rPr>
                <w:t>&lt;hschouten@whoi.edu&gt;</w:t>
              </w:r>
            </w:hyperlink>
            <w:r w:rsidRPr="007742AC">
              <w:rPr>
                <w:rFonts w:ascii="Times New Roman" w:eastAsia="Times New Roman" w:hAnsi="Times New Roman" w:cs="Times New Roman"/>
                <w:sz w:val="24"/>
                <w:szCs w:val="24"/>
              </w:rPr>
              <w:t xml:space="preserve">, </w:t>
            </w:r>
            <w:hyperlink r:id="rId11" w:history="1">
              <w:r w:rsidRPr="007742AC">
                <w:rPr>
                  <w:rFonts w:ascii="Times New Roman" w:eastAsia="Times New Roman" w:hAnsi="Times New Roman" w:cs="Times New Roman"/>
                  <w:color w:val="0000FF"/>
                  <w:sz w:val="24"/>
                  <w:szCs w:val="24"/>
                  <w:u w:val="single"/>
                </w:rPr>
                <w:t>"hdick@whoi.edu Dick"</w:t>
              </w:r>
            </w:hyperlink>
            <w:r w:rsidRPr="007742AC">
              <w:rPr>
                <w:rFonts w:ascii="Times New Roman" w:eastAsia="Times New Roman" w:hAnsi="Times New Roman" w:cs="Times New Roman"/>
                <w:sz w:val="24"/>
                <w:szCs w:val="24"/>
              </w:rPr>
              <w:t xml:space="preserve"> </w:t>
            </w:r>
            <w:hyperlink r:id="rId12" w:history="1">
              <w:r w:rsidRPr="007742AC">
                <w:rPr>
                  <w:rFonts w:ascii="Times New Roman" w:eastAsia="Times New Roman" w:hAnsi="Times New Roman" w:cs="Times New Roman"/>
                  <w:color w:val="0000FF"/>
                  <w:sz w:val="24"/>
                  <w:szCs w:val="24"/>
                  <w:u w:val="single"/>
                </w:rPr>
                <w:t>&lt;hdick@whoi.edu&gt;</w:t>
              </w:r>
            </w:hyperlink>
          </w:p>
        </w:tc>
      </w:tr>
      <w:tr w:rsidR="007742AC" w:rsidRPr="007742AC" w:rsidTr="007742AC">
        <w:trPr>
          <w:tblCellSpacing w:w="0" w:type="dxa"/>
        </w:trPr>
        <w:tc>
          <w:tcPr>
            <w:tcW w:w="0" w:type="auto"/>
            <w:noWrap/>
            <w:hideMark/>
          </w:tcPr>
          <w:p w:rsidR="007742AC" w:rsidRPr="007742AC" w:rsidRDefault="007742AC" w:rsidP="007742AC">
            <w:pPr>
              <w:spacing w:after="0" w:line="240" w:lineRule="auto"/>
              <w:jc w:val="right"/>
              <w:rPr>
                <w:rFonts w:ascii="Times New Roman" w:eastAsia="Times New Roman" w:hAnsi="Times New Roman" w:cs="Times New Roman"/>
                <w:b/>
                <w:bCs/>
                <w:sz w:val="24"/>
                <w:szCs w:val="24"/>
              </w:rPr>
            </w:pPr>
            <w:r w:rsidRPr="007742AC">
              <w:rPr>
                <w:rFonts w:ascii="Times New Roman" w:eastAsia="Times New Roman" w:hAnsi="Times New Roman" w:cs="Times New Roman"/>
                <w:b/>
                <w:bCs/>
                <w:sz w:val="24"/>
                <w:szCs w:val="24"/>
              </w:rPr>
              <w:t xml:space="preserve">CC: </w:t>
            </w:r>
          </w:p>
        </w:tc>
        <w:tc>
          <w:tcPr>
            <w:tcW w:w="0" w:type="auto"/>
            <w:vAlign w:val="center"/>
            <w:hideMark/>
          </w:tcPr>
          <w:p w:rsidR="007742AC" w:rsidRPr="007742AC" w:rsidRDefault="007742AC" w:rsidP="007742AC">
            <w:pPr>
              <w:spacing w:after="0" w:line="240" w:lineRule="auto"/>
              <w:rPr>
                <w:rFonts w:ascii="Times New Roman" w:eastAsia="Times New Roman" w:hAnsi="Times New Roman" w:cs="Times New Roman"/>
                <w:sz w:val="24"/>
                <w:szCs w:val="24"/>
              </w:rPr>
            </w:pPr>
            <w:proofErr w:type="spellStart"/>
            <w:r w:rsidRPr="007742AC">
              <w:rPr>
                <w:rFonts w:ascii="Times New Roman" w:eastAsia="Times New Roman" w:hAnsi="Times New Roman" w:cs="Times New Roman"/>
                <w:sz w:val="24"/>
                <w:szCs w:val="24"/>
              </w:rPr>
              <w:t>Fornari</w:t>
            </w:r>
            <w:proofErr w:type="spellEnd"/>
            <w:r w:rsidRPr="007742AC">
              <w:rPr>
                <w:rFonts w:ascii="Times New Roman" w:eastAsia="Times New Roman" w:hAnsi="Times New Roman" w:cs="Times New Roman"/>
                <w:sz w:val="24"/>
                <w:szCs w:val="24"/>
              </w:rPr>
              <w:t xml:space="preserve"> Dan </w:t>
            </w:r>
            <w:hyperlink r:id="rId13" w:history="1">
              <w:r w:rsidRPr="007742AC">
                <w:rPr>
                  <w:rFonts w:ascii="Times New Roman" w:eastAsia="Times New Roman" w:hAnsi="Times New Roman" w:cs="Times New Roman"/>
                  <w:color w:val="0000FF"/>
                  <w:sz w:val="24"/>
                  <w:szCs w:val="24"/>
                  <w:u w:val="single"/>
                </w:rPr>
                <w:t>&lt;dfornari@whoi.edu&gt;</w:t>
              </w:r>
            </w:hyperlink>
            <w:r w:rsidRPr="007742AC">
              <w:rPr>
                <w:rFonts w:ascii="Times New Roman" w:eastAsia="Times New Roman" w:hAnsi="Times New Roman" w:cs="Times New Roman"/>
                <w:sz w:val="24"/>
                <w:szCs w:val="24"/>
              </w:rPr>
              <w:t xml:space="preserve">, David </w:t>
            </w:r>
            <w:proofErr w:type="spellStart"/>
            <w:r w:rsidRPr="007742AC">
              <w:rPr>
                <w:rFonts w:ascii="Times New Roman" w:eastAsia="Times New Roman" w:hAnsi="Times New Roman" w:cs="Times New Roman"/>
                <w:sz w:val="24"/>
                <w:szCs w:val="24"/>
              </w:rPr>
              <w:t>Fisichella</w:t>
            </w:r>
            <w:proofErr w:type="spellEnd"/>
            <w:r w:rsidRPr="007742AC">
              <w:rPr>
                <w:rFonts w:ascii="Times New Roman" w:eastAsia="Times New Roman" w:hAnsi="Times New Roman" w:cs="Times New Roman"/>
                <w:sz w:val="24"/>
                <w:szCs w:val="24"/>
              </w:rPr>
              <w:t xml:space="preserve"> </w:t>
            </w:r>
            <w:hyperlink r:id="rId14" w:history="1">
              <w:r w:rsidRPr="007742AC">
                <w:rPr>
                  <w:rFonts w:ascii="Times New Roman" w:eastAsia="Times New Roman" w:hAnsi="Times New Roman" w:cs="Times New Roman"/>
                  <w:color w:val="0000FF"/>
                  <w:sz w:val="24"/>
                  <w:szCs w:val="24"/>
                  <w:u w:val="single"/>
                </w:rPr>
                <w:t>&lt;dfisichella@whoi.edu&gt;</w:t>
              </w:r>
            </w:hyperlink>
            <w:r w:rsidRPr="007742AC">
              <w:rPr>
                <w:rFonts w:ascii="Times New Roman" w:eastAsia="Times New Roman" w:hAnsi="Times New Roman" w:cs="Times New Roman"/>
                <w:sz w:val="24"/>
                <w:szCs w:val="24"/>
              </w:rPr>
              <w:t xml:space="preserve">, Swartz Marshall </w:t>
            </w:r>
            <w:hyperlink r:id="rId15" w:history="1">
              <w:r w:rsidRPr="007742AC">
                <w:rPr>
                  <w:rFonts w:ascii="Times New Roman" w:eastAsia="Times New Roman" w:hAnsi="Times New Roman" w:cs="Times New Roman"/>
                  <w:color w:val="0000FF"/>
                  <w:sz w:val="24"/>
                  <w:szCs w:val="24"/>
                  <w:u w:val="single"/>
                </w:rPr>
                <w:t>&lt;mswartz@whoi.edu&gt;</w:t>
              </w:r>
            </w:hyperlink>
          </w:p>
        </w:tc>
      </w:tr>
    </w:tbl>
    <w:p w:rsidR="007742AC" w:rsidRPr="007742AC" w:rsidRDefault="007742AC" w:rsidP="007742AC">
      <w:pPr>
        <w:spacing w:after="24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Hi Chad - I am requesting that the WHOI-MISO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system to be used on the Smith/Schouten/Dick cruise next </w:t>
      </w:r>
      <w:proofErr w:type="gramStart"/>
      <w:r w:rsidRPr="007742AC">
        <w:rPr>
          <w:rFonts w:ascii="Times New Roman" w:eastAsia="Times New Roman" w:hAnsi="Times New Roman" w:cs="Times New Roman"/>
          <w:sz w:val="24"/>
          <w:szCs w:val="24"/>
        </w:rPr>
        <w:t>Spring</w:t>
      </w:r>
      <w:proofErr w:type="gramEnd"/>
      <w:r w:rsidRPr="007742AC">
        <w:rPr>
          <w:rFonts w:ascii="Times New Roman" w:eastAsia="Times New Roman" w:hAnsi="Times New Roman" w:cs="Times New Roman"/>
          <w:sz w:val="24"/>
          <w:szCs w:val="24"/>
        </w:rPr>
        <w:t xml:space="preserve"> be pre-loaded onto the Knorr in order to avoid excessive wear/tear on the equipment and to reduce shipping and mobilization costs.</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The frame can be secured outside on an upper deck with a tarp over it.  The camera electronics and equipment consists of boxes of gear - probably about 1.5 palettes in total volume, that can be tucked away in the hold or stored under benches, </w:t>
      </w:r>
      <w:proofErr w:type="spellStart"/>
      <w:r w:rsidRPr="007742AC">
        <w:rPr>
          <w:rFonts w:ascii="Times New Roman" w:eastAsia="Times New Roman" w:hAnsi="Times New Roman" w:cs="Times New Roman"/>
          <w:sz w:val="24"/>
          <w:szCs w:val="24"/>
        </w:rPr>
        <w:t>etc</w:t>
      </w:r>
      <w:proofErr w:type="spellEnd"/>
      <w:proofErr w:type="gramStart"/>
      <w:r w:rsidRPr="007742AC">
        <w:rPr>
          <w:rFonts w:ascii="Times New Roman" w:eastAsia="Times New Roman" w:hAnsi="Times New Roman" w:cs="Times New Roman"/>
          <w:sz w:val="24"/>
          <w:szCs w:val="24"/>
        </w:rPr>
        <w:t>,  and</w:t>
      </w:r>
      <w:proofErr w:type="gramEnd"/>
      <w:r w:rsidRPr="007742AC">
        <w:rPr>
          <w:rFonts w:ascii="Times New Roman" w:eastAsia="Times New Roman" w:hAnsi="Times New Roman" w:cs="Times New Roman"/>
          <w:sz w:val="24"/>
          <w:szCs w:val="24"/>
        </w:rPr>
        <w:t xml:space="preserve"> 6 non-</w:t>
      </w:r>
      <w:proofErr w:type="spellStart"/>
      <w:r w:rsidRPr="007742AC">
        <w:rPr>
          <w:rFonts w:ascii="Times New Roman" w:eastAsia="Times New Roman" w:hAnsi="Times New Roman" w:cs="Times New Roman"/>
          <w:sz w:val="24"/>
          <w:szCs w:val="24"/>
        </w:rPr>
        <w:t>spillable</w:t>
      </w:r>
      <w:proofErr w:type="spellEnd"/>
      <w:r w:rsidRPr="007742AC">
        <w:rPr>
          <w:rFonts w:ascii="Times New Roman" w:eastAsia="Times New Roman" w:hAnsi="Times New Roman" w:cs="Times New Roman"/>
          <w:sz w:val="24"/>
          <w:szCs w:val="24"/>
        </w:rPr>
        <w:t xml:space="preserve"> deep-sea batteries compensated in mineral oil (non-hazmat) - they too can be stored in the hold or under a bench in one of the labs.</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 xml:space="preserve">The photos below show the 2 types of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frames that may be deployed depending on upcoming discussions with the PIs regarding the onboard sampling capability for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The first photo shows the frame that is about 11ft long and 5ft tall and 5ft wide.  The second photo shows a modified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frame that uses a 5 </w:t>
      </w:r>
      <w:proofErr w:type="spellStart"/>
      <w:r w:rsidRPr="007742AC">
        <w:rPr>
          <w:rFonts w:ascii="Times New Roman" w:eastAsia="Times New Roman" w:hAnsi="Times New Roman" w:cs="Times New Roman"/>
          <w:sz w:val="24"/>
          <w:szCs w:val="24"/>
        </w:rPr>
        <w:t>ft</w:t>
      </w:r>
      <w:proofErr w:type="spellEnd"/>
      <w:r w:rsidRPr="007742AC">
        <w:rPr>
          <w:rFonts w:ascii="Times New Roman" w:eastAsia="Times New Roman" w:hAnsi="Times New Roman" w:cs="Times New Roman"/>
          <w:sz w:val="24"/>
          <w:szCs w:val="24"/>
        </w:rPr>
        <w:t xml:space="preserve"> diameter CTD rosette frame as the basic structure; it is about 40" tall to the bail. It also has 'wings' on either end (where the strobes attach) that stick out another 1.5 </w:t>
      </w:r>
      <w:proofErr w:type="spellStart"/>
      <w:r w:rsidRPr="007742AC">
        <w:rPr>
          <w:rFonts w:ascii="Times New Roman" w:eastAsia="Times New Roman" w:hAnsi="Times New Roman" w:cs="Times New Roman"/>
          <w:sz w:val="24"/>
          <w:szCs w:val="24"/>
        </w:rPr>
        <w:t>ft</w:t>
      </w:r>
      <w:proofErr w:type="spellEnd"/>
      <w:r w:rsidRPr="007742AC">
        <w:rPr>
          <w:rFonts w:ascii="Times New Roman" w:eastAsia="Times New Roman" w:hAnsi="Times New Roman" w:cs="Times New Roman"/>
          <w:sz w:val="24"/>
          <w:szCs w:val="24"/>
        </w:rPr>
        <w:t xml:space="preserve">, but those are removable so I could </w:t>
      </w:r>
      <w:proofErr w:type="gramStart"/>
      <w:r w:rsidRPr="007742AC">
        <w:rPr>
          <w:rFonts w:ascii="Times New Roman" w:eastAsia="Times New Roman" w:hAnsi="Times New Roman" w:cs="Times New Roman"/>
          <w:sz w:val="24"/>
          <w:szCs w:val="24"/>
        </w:rPr>
        <w:t>un</w:t>
      </w:r>
      <w:proofErr w:type="gramEnd"/>
      <w:r w:rsidRPr="007742AC">
        <w:rPr>
          <w:rFonts w:ascii="Times New Roman" w:eastAsia="Times New Roman" w:hAnsi="Times New Roman" w:cs="Times New Roman"/>
          <w:sz w:val="24"/>
          <w:szCs w:val="24"/>
        </w:rPr>
        <w:t xml:space="preserve"> bolt them if needed for space during storage.  Only one of these frames would be used.  I should know this week which one after I talk with Debbie/Hans/Henry.</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is towed off the 0.322" 3-conductor CTD wire.  I would like the CTD wire on Knorr to be </w:t>
      </w:r>
      <w:proofErr w:type="spellStart"/>
      <w:r w:rsidRPr="007742AC">
        <w:rPr>
          <w:rFonts w:ascii="Times New Roman" w:eastAsia="Times New Roman" w:hAnsi="Times New Roman" w:cs="Times New Roman"/>
          <w:sz w:val="24"/>
          <w:szCs w:val="24"/>
        </w:rPr>
        <w:t>Megger</w:t>
      </w:r>
      <w:proofErr w:type="spellEnd"/>
      <w:r w:rsidRPr="007742AC">
        <w:rPr>
          <w:rFonts w:ascii="Times New Roman" w:eastAsia="Times New Roman" w:hAnsi="Times New Roman" w:cs="Times New Roman"/>
          <w:sz w:val="24"/>
          <w:szCs w:val="24"/>
        </w:rPr>
        <w:t xml:space="preserve"> tested from the wet end through the full reel on the drum and through the slip rings so that we can be sure the conductors and slip rings are in good condition as the real-time 'data link' system will be used to transmit real time imagery up the CTD cable.  I can send you specs for the </w:t>
      </w:r>
      <w:proofErr w:type="spellStart"/>
      <w:r w:rsidRPr="007742AC">
        <w:rPr>
          <w:rFonts w:ascii="Times New Roman" w:eastAsia="Times New Roman" w:hAnsi="Times New Roman" w:cs="Times New Roman"/>
          <w:sz w:val="24"/>
          <w:szCs w:val="24"/>
        </w:rPr>
        <w:t>Megger</w:t>
      </w:r>
      <w:proofErr w:type="spellEnd"/>
      <w:r w:rsidRPr="007742AC">
        <w:rPr>
          <w:rFonts w:ascii="Times New Roman" w:eastAsia="Times New Roman" w:hAnsi="Times New Roman" w:cs="Times New Roman"/>
          <w:sz w:val="24"/>
          <w:szCs w:val="24"/>
        </w:rPr>
        <w:t xml:space="preserve"> testing, although Mike Gagne and Marshall are both very familiar with the measurements that need to be made.  We need access to all 3 conductors, separately, and the armor.  If you could also let me know how much wire is on the CTD winch and its condition and when last used.  Lastly in this regards - because we 'fly' the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about 5 m above the seafloor during the Tows, the </w:t>
      </w:r>
      <w:proofErr w:type="spellStart"/>
      <w:r w:rsidRPr="007742AC">
        <w:rPr>
          <w:rFonts w:ascii="Times New Roman" w:eastAsia="Times New Roman" w:hAnsi="Times New Roman" w:cs="Times New Roman"/>
          <w:sz w:val="24"/>
          <w:szCs w:val="24"/>
        </w:rPr>
        <w:t>TowCam</w:t>
      </w:r>
      <w:proofErr w:type="spellEnd"/>
      <w:r w:rsidRPr="007742AC">
        <w:rPr>
          <w:rFonts w:ascii="Times New Roman" w:eastAsia="Times New Roman" w:hAnsi="Times New Roman" w:cs="Times New Roman"/>
          <w:sz w:val="24"/>
          <w:szCs w:val="24"/>
        </w:rPr>
        <w:t xml:space="preserve"> engineer will be operating the CTD winch so we need to have winch controls in the lab.  Please confirm that these are available and have been recently tested.  I have </w:t>
      </w:r>
      <w:proofErr w:type="spellStart"/>
      <w:r w:rsidRPr="007742AC">
        <w:rPr>
          <w:rFonts w:ascii="Times New Roman" w:eastAsia="Times New Roman" w:hAnsi="Times New Roman" w:cs="Times New Roman"/>
          <w:sz w:val="24"/>
          <w:szCs w:val="24"/>
        </w:rPr>
        <w:t>cc'ed</w:t>
      </w:r>
      <w:proofErr w:type="spellEnd"/>
      <w:r w:rsidRPr="007742AC">
        <w:rPr>
          <w:rFonts w:ascii="Times New Roman" w:eastAsia="Times New Roman" w:hAnsi="Times New Roman" w:cs="Times New Roman"/>
          <w:sz w:val="24"/>
          <w:szCs w:val="24"/>
        </w:rPr>
        <w:t xml:space="preserve"> Marshall Swartz and Dave </w:t>
      </w:r>
      <w:proofErr w:type="spellStart"/>
      <w:r w:rsidRPr="007742AC">
        <w:rPr>
          <w:rFonts w:ascii="Times New Roman" w:eastAsia="Times New Roman" w:hAnsi="Times New Roman" w:cs="Times New Roman"/>
          <w:sz w:val="24"/>
          <w:szCs w:val="24"/>
        </w:rPr>
        <w:t>Fisichella</w:t>
      </w:r>
      <w:proofErr w:type="spellEnd"/>
      <w:r w:rsidRPr="007742AC">
        <w:rPr>
          <w:rFonts w:ascii="Times New Roman" w:eastAsia="Times New Roman" w:hAnsi="Times New Roman" w:cs="Times New Roman"/>
          <w:sz w:val="24"/>
          <w:szCs w:val="24"/>
        </w:rPr>
        <w:t xml:space="preserve"> on this so they are in the loop.</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Please let me know when the gear needs to be staged at the WHOI dock and who I should contact about the details.  I can provide a customs manifest for all the equipment so it can be cleared through US customs prior to departing WHOI in mid-January.</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lastRenderedPageBreak/>
        <w:t>Thanks in advance for your help with this.  If you have questions please don't hesitate to email or call (my cell is 508-566-6558).</w:t>
      </w:r>
    </w:p>
    <w:p w:rsidR="007742AC" w:rsidRPr="007742AC" w:rsidRDefault="007742AC" w:rsidP="007742AC">
      <w:pPr>
        <w:spacing w:after="0" w:line="240" w:lineRule="auto"/>
        <w:rPr>
          <w:rFonts w:ascii="Times New Roman" w:eastAsia="Times New Roman" w:hAnsi="Times New Roman" w:cs="Times New Roman"/>
          <w:sz w:val="24"/>
          <w:szCs w:val="24"/>
        </w:rPr>
      </w:pP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Best Regards,</w:t>
      </w:r>
    </w:p>
    <w:p w:rsidR="007742AC" w:rsidRPr="007742AC" w:rsidRDefault="007742AC" w:rsidP="007742AC">
      <w:pPr>
        <w:spacing w:after="0" w:line="240" w:lineRule="auto"/>
        <w:rPr>
          <w:rFonts w:ascii="Times New Roman" w:eastAsia="Times New Roman" w:hAnsi="Times New Roman" w:cs="Times New Roman"/>
          <w:sz w:val="24"/>
          <w:szCs w:val="24"/>
        </w:rPr>
      </w:pPr>
      <w:r w:rsidRPr="007742AC">
        <w:rPr>
          <w:rFonts w:ascii="Times New Roman" w:eastAsia="Times New Roman" w:hAnsi="Times New Roman" w:cs="Times New Roman"/>
          <w:sz w:val="24"/>
          <w:szCs w:val="24"/>
        </w:rPr>
        <w:t>Dan</w:t>
      </w:r>
    </w:p>
    <w:p w:rsidR="007742AC" w:rsidRDefault="007742AC">
      <w:bookmarkStart w:id="0" w:name="_GoBack"/>
      <w:bookmarkEnd w:id="0"/>
    </w:p>
    <w:p w:rsidR="007742AC" w:rsidRDefault="007742AC"/>
    <w:sectPr w:rsidR="007742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2AC"/>
    <w:rsid w:val="00733398"/>
    <w:rsid w:val="007742AC"/>
    <w:rsid w:val="0093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AC"/>
    <w:rPr>
      <w:rFonts w:ascii="Tahoma" w:hAnsi="Tahoma" w:cs="Tahoma"/>
      <w:sz w:val="16"/>
      <w:szCs w:val="16"/>
    </w:rPr>
  </w:style>
  <w:style w:type="character" w:styleId="Hyperlink">
    <w:name w:val="Hyperlink"/>
    <w:basedOn w:val="DefaultParagraphFont"/>
    <w:uiPriority w:val="99"/>
    <w:semiHidden/>
    <w:unhideWhenUsed/>
    <w:rsid w:val="007742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AC"/>
    <w:rPr>
      <w:rFonts w:ascii="Tahoma" w:hAnsi="Tahoma" w:cs="Tahoma"/>
      <w:sz w:val="16"/>
      <w:szCs w:val="16"/>
    </w:rPr>
  </w:style>
  <w:style w:type="character" w:styleId="Hyperlink">
    <w:name w:val="Hyperlink"/>
    <w:basedOn w:val="DefaultParagraphFont"/>
    <w:uiPriority w:val="99"/>
    <w:semiHidden/>
    <w:unhideWhenUsed/>
    <w:rsid w:val="007742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000550">
      <w:bodyDiv w:val="1"/>
      <w:marLeft w:val="0"/>
      <w:marRight w:val="0"/>
      <w:marTop w:val="0"/>
      <w:marBottom w:val="0"/>
      <w:divBdr>
        <w:top w:val="none" w:sz="0" w:space="0" w:color="auto"/>
        <w:left w:val="none" w:sz="0" w:space="0" w:color="auto"/>
        <w:bottom w:val="none" w:sz="0" w:space="0" w:color="auto"/>
        <w:right w:val="none" w:sz="0" w:space="0" w:color="auto"/>
      </w:divBdr>
      <w:divsChild>
        <w:div w:id="956837829">
          <w:marLeft w:val="0"/>
          <w:marRight w:val="0"/>
          <w:marTop w:val="0"/>
          <w:marBottom w:val="0"/>
          <w:divBdr>
            <w:top w:val="none" w:sz="0" w:space="0" w:color="auto"/>
            <w:left w:val="none" w:sz="0" w:space="0" w:color="auto"/>
            <w:bottom w:val="none" w:sz="0" w:space="0" w:color="auto"/>
            <w:right w:val="none" w:sz="0" w:space="0" w:color="auto"/>
          </w:divBdr>
        </w:div>
        <w:div w:id="822894335">
          <w:marLeft w:val="0"/>
          <w:marRight w:val="0"/>
          <w:marTop w:val="0"/>
          <w:marBottom w:val="0"/>
          <w:divBdr>
            <w:top w:val="none" w:sz="0" w:space="0" w:color="auto"/>
            <w:left w:val="none" w:sz="0" w:space="0" w:color="auto"/>
            <w:bottom w:val="none" w:sz="0" w:space="0" w:color="auto"/>
            <w:right w:val="none" w:sz="0" w:space="0" w:color="auto"/>
          </w:divBdr>
        </w:div>
        <w:div w:id="2025206608">
          <w:marLeft w:val="0"/>
          <w:marRight w:val="0"/>
          <w:marTop w:val="0"/>
          <w:marBottom w:val="0"/>
          <w:divBdr>
            <w:top w:val="none" w:sz="0" w:space="0" w:color="auto"/>
            <w:left w:val="none" w:sz="0" w:space="0" w:color="auto"/>
            <w:bottom w:val="none" w:sz="0" w:space="0" w:color="auto"/>
            <w:right w:val="none" w:sz="0" w:space="0" w:color="auto"/>
          </w:divBdr>
        </w:div>
        <w:div w:id="625694833">
          <w:marLeft w:val="0"/>
          <w:marRight w:val="0"/>
          <w:marTop w:val="0"/>
          <w:marBottom w:val="0"/>
          <w:divBdr>
            <w:top w:val="none" w:sz="0" w:space="0" w:color="auto"/>
            <w:left w:val="none" w:sz="0" w:space="0" w:color="auto"/>
            <w:bottom w:val="none" w:sz="0" w:space="0" w:color="auto"/>
            <w:right w:val="none" w:sz="0" w:space="0" w:color="auto"/>
          </w:divBdr>
        </w:div>
        <w:div w:id="297076860">
          <w:marLeft w:val="0"/>
          <w:marRight w:val="0"/>
          <w:marTop w:val="0"/>
          <w:marBottom w:val="0"/>
          <w:divBdr>
            <w:top w:val="none" w:sz="0" w:space="0" w:color="auto"/>
            <w:left w:val="none" w:sz="0" w:space="0" w:color="auto"/>
            <w:bottom w:val="none" w:sz="0" w:space="0" w:color="auto"/>
            <w:right w:val="none" w:sz="0" w:space="0" w:color="auto"/>
          </w:divBdr>
        </w:div>
        <w:div w:id="109126106">
          <w:marLeft w:val="0"/>
          <w:marRight w:val="0"/>
          <w:marTop w:val="0"/>
          <w:marBottom w:val="0"/>
          <w:divBdr>
            <w:top w:val="none" w:sz="0" w:space="0" w:color="auto"/>
            <w:left w:val="none" w:sz="0" w:space="0" w:color="auto"/>
            <w:bottom w:val="none" w:sz="0" w:space="0" w:color="auto"/>
            <w:right w:val="none" w:sz="0" w:space="0" w:color="auto"/>
          </w:divBdr>
        </w:div>
        <w:div w:id="1011418991">
          <w:marLeft w:val="0"/>
          <w:marRight w:val="0"/>
          <w:marTop w:val="0"/>
          <w:marBottom w:val="0"/>
          <w:divBdr>
            <w:top w:val="none" w:sz="0" w:space="0" w:color="auto"/>
            <w:left w:val="none" w:sz="0" w:space="0" w:color="auto"/>
            <w:bottom w:val="none" w:sz="0" w:space="0" w:color="auto"/>
            <w:right w:val="none" w:sz="0" w:space="0" w:color="auto"/>
          </w:divBdr>
        </w:div>
        <w:div w:id="849413626">
          <w:marLeft w:val="0"/>
          <w:marRight w:val="0"/>
          <w:marTop w:val="0"/>
          <w:marBottom w:val="0"/>
          <w:divBdr>
            <w:top w:val="none" w:sz="0" w:space="0" w:color="auto"/>
            <w:left w:val="none" w:sz="0" w:space="0" w:color="auto"/>
            <w:bottom w:val="none" w:sz="0" w:space="0" w:color="auto"/>
            <w:right w:val="none" w:sz="0" w:space="0" w:color="auto"/>
          </w:divBdr>
        </w:div>
        <w:div w:id="1510365304">
          <w:marLeft w:val="0"/>
          <w:marRight w:val="0"/>
          <w:marTop w:val="0"/>
          <w:marBottom w:val="0"/>
          <w:divBdr>
            <w:top w:val="none" w:sz="0" w:space="0" w:color="auto"/>
            <w:left w:val="none" w:sz="0" w:space="0" w:color="auto"/>
            <w:bottom w:val="none" w:sz="0" w:space="0" w:color="auto"/>
            <w:right w:val="none" w:sz="0" w:space="0" w:color="auto"/>
          </w:divBdr>
        </w:div>
        <w:div w:id="288710169">
          <w:marLeft w:val="0"/>
          <w:marRight w:val="0"/>
          <w:marTop w:val="0"/>
          <w:marBottom w:val="0"/>
          <w:divBdr>
            <w:top w:val="none" w:sz="0" w:space="0" w:color="auto"/>
            <w:left w:val="none" w:sz="0" w:space="0" w:color="auto"/>
            <w:bottom w:val="none" w:sz="0" w:space="0" w:color="auto"/>
            <w:right w:val="none" w:sz="0" w:space="0" w:color="auto"/>
          </w:divBdr>
        </w:div>
        <w:div w:id="133909567">
          <w:marLeft w:val="0"/>
          <w:marRight w:val="0"/>
          <w:marTop w:val="0"/>
          <w:marBottom w:val="0"/>
          <w:divBdr>
            <w:top w:val="none" w:sz="0" w:space="0" w:color="auto"/>
            <w:left w:val="none" w:sz="0" w:space="0" w:color="auto"/>
            <w:bottom w:val="none" w:sz="0" w:space="0" w:color="auto"/>
            <w:right w:val="none" w:sz="0" w:space="0" w:color="auto"/>
          </w:divBdr>
        </w:div>
        <w:div w:id="626815379">
          <w:marLeft w:val="0"/>
          <w:marRight w:val="0"/>
          <w:marTop w:val="0"/>
          <w:marBottom w:val="0"/>
          <w:divBdr>
            <w:top w:val="none" w:sz="0" w:space="0" w:color="auto"/>
            <w:left w:val="none" w:sz="0" w:space="0" w:color="auto"/>
            <w:bottom w:val="none" w:sz="0" w:space="0" w:color="auto"/>
            <w:right w:val="none" w:sz="0" w:space="0" w:color="auto"/>
          </w:divBdr>
        </w:div>
        <w:div w:id="1121411701">
          <w:marLeft w:val="0"/>
          <w:marRight w:val="0"/>
          <w:marTop w:val="0"/>
          <w:marBottom w:val="0"/>
          <w:divBdr>
            <w:top w:val="none" w:sz="0" w:space="0" w:color="auto"/>
            <w:left w:val="none" w:sz="0" w:space="0" w:color="auto"/>
            <w:bottom w:val="none" w:sz="0" w:space="0" w:color="auto"/>
            <w:right w:val="none" w:sz="0" w:space="0" w:color="auto"/>
          </w:divBdr>
        </w:div>
        <w:div w:id="1219324370">
          <w:marLeft w:val="0"/>
          <w:marRight w:val="0"/>
          <w:marTop w:val="0"/>
          <w:marBottom w:val="0"/>
          <w:divBdr>
            <w:top w:val="none" w:sz="0" w:space="0" w:color="auto"/>
            <w:left w:val="none" w:sz="0" w:space="0" w:color="auto"/>
            <w:bottom w:val="none" w:sz="0" w:space="0" w:color="auto"/>
            <w:right w:val="none" w:sz="0" w:space="0" w:color="auto"/>
          </w:divBdr>
        </w:div>
      </w:divsChild>
    </w:div>
    <w:div w:id="1291670067">
      <w:bodyDiv w:val="1"/>
      <w:marLeft w:val="0"/>
      <w:marRight w:val="0"/>
      <w:marTop w:val="0"/>
      <w:marBottom w:val="0"/>
      <w:divBdr>
        <w:top w:val="none" w:sz="0" w:space="0" w:color="auto"/>
        <w:left w:val="none" w:sz="0" w:space="0" w:color="auto"/>
        <w:bottom w:val="none" w:sz="0" w:space="0" w:color="auto"/>
        <w:right w:val="none" w:sz="0" w:space="0" w:color="auto"/>
      </w:divBdr>
      <w:divsChild>
        <w:div w:id="1793134546">
          <w:marLeft w:val="0"/>
          <w:marRight w:val="0"/>
          <w:marTop w:val="0"/>
          <w:marBottom w:val="0"/>
          <w:divBdr>
            <w:top w:val="none" w:sz="0" w:space="0" w:color="auto"/>
            <w:left w:val="none" w:sz="0" w:space="0" w:color="auto"/>
            <w:bottom w:val="none" w:sz="0" w:space="0" w:color="auto"/>
            <w:right w:val="none" w:sz="0" w:space="0" w:color="auto"/>
          </w:divBdr>
        </w:div>
        <w:div w:id="1746685458">
          <w:marLeft w:val="0"/>
          <w:marRight w:val="0"/>
          <w:marTop w:val="0"/>
          <w:marBottom w:val="0"/>
          <w:divBdr>
            <w:top w:val="none" w:sz="0" w:space="0" w:color="auto"/>
            <w:left w:val="none" w:sz="0" w:space="0" w:color="auto"/>
            <w:bottom w:val="none" w:sz="0" w:space="0" w:color="auto"/>
            <w:right w:val="none" w:sz="0" w:space="0" w:color="auto"/>
          </w:divBdr>
        </w:div>
        <w:div w:id="457452573">
          <w:marLeft w:val="0"/>
          <w:marRight w:val="0"/>
          <w:marTop w:val="0"/>
          <w:marBottom w:val="0"/>
          <w:divBdr>
            <w:top w:val="none" w:sz="0" w:space="0" w:color="auto"/>
            <w:left w:val="none" w:sz="0" w:space="0" w:color="auto"/>
            <w:bottom w:val="none" w:sz="0" w:space="0" w:color="auto"/>
            <w:right w:val="none" w:sz="0" w:space="0" w:color="auto"/>
          </w:divBdr>
        </w:div>
        <w:div w:id="1825657047">
          <w:marLeft w:val="0"/>
          <w:marRight w:val="0"/>
          <w:marTop w:val="0"/>
          <w:marBottom w:val="0"/>
          <w:divBdr>
            <w:top w:val="none" w:sz="0" w:space="0" w:color="auto"/>
            <w:left w:val="none" w:sz="0" w:space="0" w:color="auto"/>
            <w:bottom w:val="none" w:sz="0" w:space="0" w:color="auto"/>
            <w:right w:val="none" w:sz="0" w:space="0" w:color="auto"/>
          </w:divBdr>
        </w:div>
        <w:div w:id="1856578866">
          <w:marLeft w:val="0"/>
          <w:marRight w:val="0"/>
          <w:marTop w:val="0"/>
          <w:marBottom w:val="0"/>
          <w:divBdr>
            <w:top w:val="none" w:sz="0" w:space="0" w:color="auto"/>
            <w:left w:val="none" w:sz="0" w:space="0" w:color="auto"/>
            <w:bottom w:val="none" w:sz="0" w:space="0" w:color="auto"/>
            <w:right w:val="none" w:sz="0" w:space="0" w:color="auto"/>
          </w:divBdr>
        </w:div>
        <w:div w:id="263729133">
          <w:marLeft w:val="0"/>
          <w:marRight w:val="0"/>
          <w:marTop w:val="0"/>
          <w:marBottom w:val="0"/>
          <w:divBdr>
            <w:top w:val="none" w:sz="0" w:space="0" w:color="auto"/>
            <w:left w:val="none" w:sz="0" w:space="0" w:color="auto"/>
            <w:bottom w:val="none" w:sz="0" w:space="0" w:color="auto"/>
            <w:right w:val="none" w:sz="0" w:space="0" w:color="auto"/>
          </w:divBdr>
        </w:div>
        <w:div w:id="1008101672">
          <w:marLeft w:val="0"/>
          <w:marRight w:val="0"/>
          <w:marTop w:val="0"/>
          <w:marBottom w:val="0"/>
          <w:divBdr>
            <w:top w:val="none" w:sz="0" w:space="0" w:color="auto"/>
            <w:left w:val="none" w:sz="0" w:space="0" w:color="auto"/>
            <w:bottom w:val="none" w:sz="0" w:space="0" w:color="auto"/>
            <w:right w:val="none" w:sz="0" w:space="0" w:color="auto"/>
          </w:divBdr>
        </w:div>
        <w:div w:id="1208369215">
          <w:marLeft w:val="0"/>
          <w:marRight w:val="0"/>
          <w:marTop w:val="0"/>
          <w:marBottom w:val="0"/>
          <w:divBdr>
            <w:top w:val="none" w:sz="0" w:space="0" w:color="auto"/>
            <w:left w:val="none" w:sz="0" w:space="0" w:color="auto"/>
            <w:bottom w:val="none" w:sz="0" w:space="0" w:color="auto"/>
            <w:right w:val="none" w:sz="0" w:space="0" w:color="auto"/>
          </w:divBdr>
        </w:div>
        <w:div w:id="1014458170">
          <w:marLeft w:val="0"/>
          <w:marRight w:val="0"/>
          <w:marTop w:val="0"/>
          <w:marBottom w:val="0"/>
          <w:divBdr>
            <w:top w:val="none" w:sz="0" w:space="0" w:color="auto"/>
            <w:left w:val="none" w:sz="0" w:space="0" w:color="auto"/>
            <w:bottom w:val="none" w:sz="0" w:space="0" w:color="auto"/>
            <w:right w:val="none" w:sz="0" w:space="0" w:color="auto"/>
          </w:divBdr>
        </w:div>
        <w:div w:id="827087689">
          <w:marLeft w:val="0"/>
          <w:marRight w:val="0"/>
          <w:marTop w:val="0"/>
          <w:marBottom w:val="0"/>
          <w:divBdr>
            <w:top w:val="none" w:sz="0" w:space="0" w:color="auto"/>
            <w:left w:val="none" w:sz="0" w:space="0" w:color="auto"/>
            <w:bottom w:val="none" w:sz="0" w:space="0" w:color="auto"/>
            <w:right w:val="none" w:sz="0" w:space="0" w:color="auto"/>
          </w:divBdr>
        </w:div>
        <w:div w:id="844049555">
          <w:marLeft w:val="0"/>
          <w:marRight w:val="0"/>
          <w:marTop w:val="0"/>
          <w:marBottom w:val="0"/>
          <w:divBdr>
            <w:top w:val="none" w:sz="0" w:space="0" w:color="auto"/>
            <w:left w:val="none" w:sz="0" w:space="0" w:color="auto"/>
            <w:bottom w:val="none" w:sz="0" w:space="0" w:color="auto"/>
            <w:right w:val="none" w:sz="0" w:space="0" w:color="auto"/>
          </w:divBdr>
        </w:div>
        <w:div w:id="499582448">
          <w:marLeft w:val="0"/>
          <w:marRight w:val="0"/>
          <w:marTop w:val="0"/>
          <w:marBottom w:val="0"/>
          <w:divBdr>
            <w:top w:val="none" w:sz="0" w:space="0" w:color="auto"/>
            <w:left w:val="none" w:sz="0" w:space="0" w:color="auto"/>
            <w:bottom w:val="none" w:sz="0" w:space="0" w:color="auto"/>
            <w:right w:val="none" w:sz="0" w:space="0" w:color="auto"/>
          </w:divBdr>
        </w:div>
        <w:div w:id="1187716806">
          <w:marLeft w:val="0"/>
          <w:marRight w:val="0"/>
          <w:marTop w:val="0"/>
          <w:marBottom w:val="0"/>
          <w:divBdr>
            <w:top w:val="none" w:sz="0" w:space="0" w:color="auto"/>
            <w:left w:val="none" w:sz="0" w:space="0" w:color="auto"/>
            <w:bottom w:val="none" w:sz="0" w:space="0" w:color="auto"/>
            <w:right w:val="none" w:sz="0" w:space="0" w:color="auto"/>
          </w:divBdr>
        </w:div>
        <w:div w:id="704529206">
          <w:marLeft w:val="0"/>
          <w:marRight w:val="0"/>
          <w:marTop w:val="0"/>
          <w:marBottom w:val="0"/>
          <w:divBdr>
            <w:top w:val="none" w:sz="0" w:space="0" w:color="auto"/>
            <w:left w:val="none" w:sz="0" w:space="0" w:color="auto"/>
            <w:bottom w:val="none" w:sz="0" w:space="0" w:color="auto"/>
            <w:right w:val="none" w:sz="0" w:space="0" w:color="auto"/>
          </w:divBdr>
        </w:div>
        <w:div w:id="136345000">
          <w:marLeft w:val="0"/>
          <w:marRight w:val="0"/>
          <w:marTop w:val="0"/>
          <w:marBottom w:val="0"/>
          <w:divBdr>
            <w:top w:val="none" w:sz="0" w:space="0" w:color="auto"/>
            <w:left w:val="none" w:sz="0" w:space="0" w:color="auto"/>
            <w:bottom w:val="none" w:sz="0" w:space="0" w:color="auto"/>
            <w:right w:val="none" w:sz="0" w:space="0" w:color="auto"/>
          </w:divBdr>
        </w:div>
        <w:div w:id="1629703762">
          <w:marLeft w:val="0"/>
          <w:marRight w:val="0"/>
          <w:marTop w:val="0"/>
          <w:marBottom w:val="0"/>
          <w:divBdr>
            <w:top w:val="none" w:sz="0" w:space="0" w:color="auto"/>
            <w:left w:val="none" w:sz="0" w:space="0" w:color="auto"/>
            <w:bottom w:val="none" w:sz="0" w:space="0" w:color="auto"/>
            <w:right w:val="none" w:sz="0" w:space="0" w:color="auto"/>
          </w:divBdr>
        </w:div>
        <w:div w:id="1105854532">
          <w:marLeft w:val="0"/>
          <w:marRight w:val="0"/>
          <w:marTop w:val="0"/>
          <w:marBottom w:val="0"/>
          <w:divBdr>
            <w:top w:val="none" w:sz="0" w:space="0" w:color="auto"/>
            <w:left w:val="none" w:sz="0" w:space="0" w:color="auto"/>
            <w:bottom w:val="none" w:sz="0" w:space="0" w:color="auto"/>
            <w:right w:val="none" w:sz="0" w:space="0" w:color="auto"/>
          </w:divBdr>
        </w:div>
        <w:div w:id="773205640">
          <w:marLeft w:val="0"/>
          <w:marRight w:val="0"/>
          <w:marTop w:val="0"/>
          <w:marBottom w:val="0"/>
          <w:divBdr>
            <w:top w:val="none" w:sz="0" w:space="0" w:color="auto"/>
            <w:left w:val="none" w:sz="0" w:space="0" w:color="auto"/>
            <w:bottom w:val="none" w:sz="0" w:space="0" w:color="auto"/>
            <w:right w:val="none" w:sz="0" w:space="0" w:color="auto"/>
          </w:divBdr>
        </w:div>
        <w:div w:id="451025186">
          <w:marLeft w:val="0"/>
          <w:marRight w:val="0"/>
          <w:marTop w:val="0"/>
          <w:marBottom w:val="0"/>
          <w:divBdr>
            <w:top w:val="none" w:sz="0" w:space="0" w:color="auto"/>
            <w:left w:val="none" w:sz="0" w:space="0" w:color="auto"/>
            <w:bottom w:val="none" w:sz="0" w:space="0" w:color="auto"/>
            <w:right w:val="none" w:sz="0" w:space="0" w:color="auto"/>
          </w:divBdr>
        </w:div>
        <w:div w:id="764806823">
          <w:marLeft w:val="0"/>
          <w:marRight w:val="0"/>
          <w:marTop w:val="0"/>
          <w:marBottom w:val="0"/>
          <w:divBdr>
            <w:top w:val="none" w:sz="0" w:space="0" w:color="auto"/>
            <w:left w:val="none" w:sz="0" w:space="0" w:color="auto"/>
            <w:bottom w:val="none" w:sz="0" w:space="0" w:color="auto"/>
            <w:right w:val="none" w:sz="0" w:space="0" w:color="auto"/>
          </w:divBdr>
        </w:div>
        <w:div w:id="1087113132">
          <w:marLeft w:val="0"/>
          <w:marRight w:val="0"/>
          <w:marTop w:val="0"/>
          <w:marBottom w:val="0"/>
          <w:divBdr>
            <w:top w:val="none" w:sz="0" w:space="0" w:color="auto"/>
            <w:left w:val="none" w:sz="0" w:space="0" w:color="auto"/>
            <w:bottom w:val="none" w:sz="0" w:space="0" w:color="auto"/>
            <w:right w:val="none" w:sz="0" w:space="0" w:color="auto"/>
          </w:divBdr>
        </w:div>
        <w:div w:id="1561669425">
          <w:marLeft w:val="0"/>
          <w:marRight w:val="0"/>
          <w:marTop w:val="0"/>
          <w:marBottom w:val="0"/>
          <w:divBdr>
            <w:top w:val="none" w:sz="0" w:space="0" w:color="auto"/>
            <w:left w:val="none" w:sz="0" w:space="0" w:color="auto"/>
            <w:bottom w:val="none" w:sz="0" w:space="0" w:color="auto"/>
            <w:right w:val="none" w:sz="0" w:space="0" w:color="auto"/>
          </w:divBdr>
        </w:div>
        <w:div w:id="1980260203">
          <w:marLeft w:val="0"/>
          <w:marRight w:val="0"/>
          <w:marTop w:val="0"/>
          <w:marBottom w:val="0"/>
          <w:divBdr>
            <w:top w:val="none" w:sz="0" w:space="0" w:color="auto"/>
            <w:left w:val="none" w:sz="0" w:space="0" w:color="auto"/>
            <w:bottom w:val="none" w:sz="0" w:space="0" w:color="auto"/>
            <w:right w:val="none" w:sz="0" w:space="0" w:color="auto"/>
          </w:divBdr>
        </w:div>
        <w:div w:id="779303985">
          <w:marLeft w:val="0"/>
          <w:marRight w:val="0"/>
          <w:marTop w:val="0"/>
          <w:marBottom w:val="0"/>
          <w:divBdr>
            <w:top w:val="none" w:sz="0" w:space="0" w:color="auto"/>
            <w:left w:val="none" w:sz="0" w:space="0" w:color="auto"/>
            <w:bottom w:val="none" w:sz="0" w:space="0" w:color="auto"/>
            <w:right w:val="none" w:sz="0" w:space="0" w:color="auto"/>
          </w:divBdr>
          <w:divsChild>
            <w:div w:id="628244112">
              <w:marLeft w:val="0"/>
              <w:marRight w:val="0"/>
              <w:marTop w:val="0"/>
              <w:marBottom w:val="0"/>
              <w:divBdr>
                <w:top w:val="none" w:sz="0" w:space="0" w:color="auto"/>
                <w:left w:val="none" w:sz="0" w:space="0" w:color="auto"/>
                <w:bottom w:val="none" w:sz="0" w:space="0" w:color="auto"/>
                <w:right w:val="none" w:sz="0" w:space="0" w:color="auto"/>
              </w:divBdr>
              <w:divsChild>
                <w:div w:id="623121623">
                  <w:marLeft w:val="0"/>
                  <w:marRight w:val="0"/>
                  <w:marTop w:val="0"/>
                  <w:marBottom w:val="0"/>
                  <w:divBdr>
                    <w:top w:val="none" w:sz="0" w:space="0" w:color="auto"/>
                    <w:left w:val="none" w:sz="0" w:space="0" w:color="auto"/>
                    <w:bottom w:val="none" w:sz="0" w:space="0" w:color="auto"/>
                    <w:right w:val="none" w:sz="0" w:space="0" w:color="auto"/>
                  </w:divBdr>
                </w:div>
                <w:div w:id="427123246">
                  <w:marLeft w:val="0"/>
                  <w:marRight w:val="0"/>
                  <w:marTop w:val="0"/>
                  <w:marBottom w:val="0"/>
                  <w:divBdr>
                    <w:top w:val="none" w:sz="0" w:space="0" w:color="auto"/>
                    <w:left w:val="none" w:sz="0" w:space="0" w:color="auto"/>
                    <w:bottom w:val="none" w:sz="0" w:space="0" w:color="auto"/>
                    <w:right w:val="none" w:sz="0" w:space="0" w:color="auto"/>
                  </w:divBdr>
                </w:div>
                <w:div w:id="354237080">
                  <w:marLeft w:val="0"/>
                  <w:marRight w:val="0"/>
                  <w:marTop w:val="0"/>
                  <w:marBottom w:val="0"/>
                  <w:divBdr>
                    <w:top w:val="none" w:sz="0" w:space="0" w:color="auto"/>
                    <w:left w:val="none" w:sz="0" w:space="0" w:color="auto"/>
                    <w:bottom w:val="none" w:sz="0" w:space="0" w:color="auto"/>
                    <w:right w:val="none" w:sz="0" w:space="0" w:color="auto"/>
                  </w:divBdr>
                </w:div>
                <w:div w:id="20279756">
                  <w:marLeft w:val="0"/>
                  <w:marRight w:val="0"/>
                  <w:marTop w:val="0"/>
                  <w:marBottom w:val="0"/>
                  <w:divBdr>
                    <w:top w:val="none" w:sz="0" w:space="0" w:color="auto"/>
                    <w:left w:val="none" w:sz="0" w:space="0" w:color="auto"/>
                    <w:bottom w:val="none" w:sz="0" w:space="0" w:color="auto"/>
                    <w:right w:val="none" w:sz="0" w:space="0" w:color="auto"/>
                  </w:divBdr>
                </w:div>
                <w:div w:id="965625271">
                  <w:marLeft w:val="0"/>
                  <w:marRight w:val="0"/>
                  <w:marTop w:val="0"/>
                  <w:marBottom w:val="0"/>
                  <w:divBdr>
                    <w:top w:val="none" w:sz="0" w:space="0" w:color="auto"/>
                    <w:left w:val="none" w:sz="0" w:space="0" w:color="auto"/>
                    <w:bottom w:val="none" w:sz="0" w:space="0" w:color="auto"/>
                    <w:right w:val="none" w:sz="0" w:space="0" w:color="auto"/>
                  </w:divBdr>
                </w:div>
                <w:div w:id="484786562">
                  <w:marLeft w:val="0"/>
                  <w:marRight w:val="0"/>
                  <w:marTop w:val="0"/>
                  <w:marBottom w:val="0"/>
                  <w:divBdr>
                    <w:top w:val="none" w:sz="0" w:space="0" w:color="auto"/>
                    <w:left w:val="none" w:sz="0" w:space="0" w:color="auto"/>
                    <w:bottom w:val="none" w:sz="0" w:space="0" w:color="auto"/>
                    <w:right w:val="none" w:sz="0" w:space="0" w:color="auto"/>
                  </w:divBdr>
                </w:div>
                <w:div w:id="824585914">
                  <w:marLeft w:val="0"/>
                  <w:marRight w:val="0"/>
                  <w:marTop w:val="0"/>
                  <w:marBottom w:val="0"/>
                  <w:divBdr>
                    <w:top w:val="none" w:sz="0" w:space="0" w:color="auto"/>
                    <w:left w:val="none" w:sz="0" w:space="0" w:color="auto"/>
                    <w:bottom w:val="none" w:sz="0" w:space="0" w:color="auto"/>
                    <w:right w:val="none" w:sz="0" w:space="0" w:color="auto"/>
                  </w:divBdr>
                </w:div>
                <w:div w:id="954872802">
                  <w:marLeft w:val="0"/>
                  <w:marRight w:val="0"/>
                  <w:marTop w:val="0"/>
                  <w:marBottom w:val="0"/>
                  <w:divBdr>
                    <w:top w:val="none" w:sz="0" w:space="0" w:color="auto"/>
                    <w:left w:val="none" w:sz="0" w:space="0" w:color="auto"/>
                    <w:bottom w:val="none" w:sz="0" w:space="0" w:color="auto"/>
                    <w:right w:val="none" w:sz="0" w:space="0" w:color="auto"/>
                  </w:divBdr>
                </w:div>
                <w:div w:id="2020113572">
                  <w:marLeft w:val="0"/>
                  <w:marRight w:val="0"/>
                  <w:marTop w:val="0"/>
                  <w:marBottom w:val="0"/>
                  <w:divBdr>
                    <w:top w:val="none" w:sz="0" w:space="0" w:color="auto"/>
                    <w:left w:val="none" w:sz="0" w:space="0" w:color="auto"/>
                    <w:bottom w:val="none" w:sz="0" w:space="0" w:color="auto"/>
                    <w:right w:val="none" w:sz="0" w:space="0" w:color="auto"/>
                  </w:divBdr>
                </w:div>
                <w:div w:id="11803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mith@whoi.edu" TargetMode="External"/><Relationship Id="rId13" Type="http://schemas.openxmlformats.org/officeDocument/2006/relationships/hyperlink" Target="mailto:dfornari@whoi.edu" TargetMode="External"/><Relationship Id="rId3" Type="http://schemas.openxmlformats.org/officeDocument/2006/relationships/settings" Target="settings.xml"/><Relationship Id="rId7" Type="http://schemas.openxmlformats.org/officeDocument/2006/relationships/hyperlink" Target="mailto:dfornari@whoi.edu" TargetMode="External"/><Relationship Id="rId12" Type="http://schemas.openxmlformats.org/officeDocument/2006/relationships/hyperlink" Target="mailto:hdick@whoi.edu"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hdick@whoi.eduDick" TargetMode="External"/><Relationship Id="rId5" Type="http://schemas.openxmlformats.org/officeDocument/2006/relationships/image" Target="media/image1.png"/><Relationship Id="rId15" Type="http://schemas.openxmlformats.org/officeDocument/2006/relationships/hyperlink" Target="mailto:mswartz@whoi.edu" TargetMode="External"/><Relationship Id="rId10" Type="http://schemas.openxmlformats.org/officeDocument/2006/relationships/hyperlink" Target="mailto:hschouten@whoi.edu" TargetMode="External"/><Relationship Id="rId4" Type="http://schemas.openxmlformats.org/officeDocument/2006/relationships/webSettings" Target="webSettings.xml"/><Relationship Id="rId9" Type="http://schemas.openxmlformats.org/officeDocument/2006/relationships/hyperlink" Target="mailto:dsmith@whoi.edu" TargetMode="External"/><Relationship Id="rId14" Type="http://schemas.openxmlformats.org/officeDocument/2006/relationships/hyperlink" Target="mailto:dfisichella@who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Smith, WHOI</dc:creator>
  <cp:lastModifiedBy>Chad Smith, WHOI</cp:lastModifiedBy>
  <cp:revision>1</cp:revision>
  <dcterms:created xsi:type="dcterms:W3CDTF">2013-01-09T18:48:00Z</dcterms:created>
  <dcterms:modified xsi:type="dcterms:W3CDTF">2013-01-09T18:50:00Z</dcterms:modified>
</cp:coreProperties>
</file>